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widowControl w:val="1"/>
        <w:jc w:val="left"/>
        <w:rPr>
          <w:rFonts w:hint="default" w:asciiTheme="majorEastAsia" w:hAnsiTheme="majorEastAsia" w:eastAsiaTheme="majorEastAsia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51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-317500</wp:posOffset>
                </wp:positionV>
                <wp:extent cx="14032865" cy="349885"/>
                <wp:effectExtent l="25400" t="22225" r="105410" b="9461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032865" cy="3498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default" w:ascii="BIZ UDゴシック" w:hAnsi="BIZ UDゴシック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color w:val="FFFFFF" w:themeColor="background1"/>
                                <w:sz w:val="32"/>
                              </w:rPr>
                              <w:t>新座市</w:t>
                            </w:r>
                            <w:r>
                              <w:rPr>
                                <w:rFonts w:hint="default" w:ascii="BIZ UDゴシック" w:hAnsi="BIZ UDゴシック"/>
                                <w:color w:val="FFFFFF" w:themeColor="background1"/>
                                <w:sz w:val="32"/>
                              </w:rPr>
                              <w:t>地域公共交通</w:t>
                            </w:r>
                            <w:r>
                              <w:rPr>
                                <w:rFonts w:hint="eastAsia" w:ascii="BIZ UDゴシック" w:hAnsi="BIZ UDゴシック"/>
                                <w:color w:val="FFFFFF" w:themeColor="background1"/>
                                <w:sz w:val="32"/>
                              </w:rPr>
                              <w:t>計画　</w:t>
                            </w:r>
                            <w:r>
                              <w:rPr>
                                <w:rFonts w:hint="default" w:ascii="BIZ UDゴシック" w:hAnsi="BIZ UDゴシック"/>
                                <w:color w:val="FFFFFF" w:themeColor="background1"/>
                                <w:sz w:val="32"/>
                              </w:rPr>
                              <w:t>概要</w:t>
                            </w:r>
                            <w:r>
                              <w:rPr>
                                <w:rFonts w:hint="eastAsia" w:ascii="BIZ UDゴシック" w:hAnsi="BIZ UDゴシック"/>
                                <w:color w:val="FFFFFF" w:themeColor="background1"/>
                                <w:sz w:val="32"/>
                              </w:rPr>
                              <w:t>版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-25pt;mso-position-vertical-relative:text;mso-position-horizontal-relative:text;v-text-anchor:middle;position:absolute;height:27.55pt;mso-wrap-distance-top:3.6pt;width:1104.95pt;mso-wrap-distance-left:9pt;margin-left:0pt;z-index:51;" o:spid="_x0000_s1026" o:allowincell="t" o:allowoverlap="t" filled="t" fillcolor="#00b0f0" stroked="t" strokecolor="#00b0f0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rPr>
                          <w:rFonts w:hint="default" w:ascii="BIZ UDゴシック" w:hAnsi="BIZ UDゴシック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hint="eastAsia" w:ascii="BIZ UDゴシック" w:hAnsi="BIZ UDゴシック"/>
                          <w:color w:val="FFFFFF" w:themeColor="background1"/>
                          <w:sz w:val="32"/>
                        </w:rPr>
                        <w:t>新座市</w:t>
                      </w:r>
                      <w:r>
                        <w:rPr>
                          <w:rFonts w:hint="default" w:ascii="BIZ UDゴシック" w:hAnsi="BIZ UDゴシック"/>
                          <w:color w:val="FFFFFF" w:themeColor="background1"/>
                          <w:sz w:val="32"/>
                        </w:rPr>
                        <w:t>地域公共交通</w:t>
                      </w:r>
                      <w:r>
                        <w:rPr>
                          <w:rFonts w:hint="eastAsia" w:ascii="BIZ UDゴシック" w:hAnsi="BIZ UDゴシック"/>
                          <w:color w:val="FFFFFF" w:themeColor="background1"/>
                          <w:sz w:val="32"/>
                        </w:rPr>
                        <w:t>計画　</w:t>
                      </w:r>
                      <w:r>
                        <w:rPr>
                          <w:rFonts w:hint="default" w:ascii="BIZ UDゴシック" w:hAnsi="BIZ UDゴシック"/>
                          <w:color w:val="FFFFFF" w:themeColor="background1"/>
                          <w:sz w:val="32"/>
                        </w:rPr>
                        <w:t>概要</w:t>
                      </w:r>
                      <w:r>
                        <w:rPr>
                          <w:rFonts w:hint="eastAsia" w:ascii="BIZ UDゴシック" w:hAnsi="BIZ UDゴシック"/>
                          <w:color w:val="FFFFFF" w:themeColor="background1"/>
                          <w:sz w:val="32"/>
                        </w:rPr>
                        <w:t>版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5" behindDoc="0" locked="0" layoutInCell="1" hidden="0" allowOverlap="1">
            <wp:simplePos x="0" y="0"/>
            <wp:positionH relativeFrom="margin">
              <wp:posOffset>8947785</wp:posOffset>
            </wp:positionH>
            <wp:positionV relativeFrom="paragraph">
              <wp:posOffset>219710</wp:posOffset>
            </wp:positionV>
            <wp:extent cx="5008880" cy="3411220"/>
            <wp:effectExtent l="0" t="0" r="0" b="0"/>
            <wp:wrapNone/>
            <wp:docPr id="1027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680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63" behindDoc="0" locked="0" layoutInCell="1" hidden="0" allowOverlap="1">
                <wp:simplePos x="0" y="0"/>
                <wp:positionH relativeFrom="column">
                  <wp:posOffset>3837305</wp:posOffset>
                </wp:positionH>
                <wp:positionV relativeFrom="paragraph">
                  <wp:posOffset>32385</wp:posOffset>
                </wp:positionV>
                <wp:extent cx="4927600" cy="191516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927600" cy="1915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【新座市地域公共交通体系の在るべきすがた</w:t>
                            </w:r>
                            <w:r>
                              <w:rPr>
                                <w:rFonts w:hint="default" w:ascii="BIZ UDゴシック" w:hAnsi="BIZ UDゴシック"/>
                              </w:rPr>
                              <w:t>】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.54pt;mso-position-vertical-relative:text;mso-position-horizontal-relative:text;v-text-anchor:top;position:absolute;height:150.80000000000001pt;mso-wrap-distance-top:3.6pt;width:388pt;mso-wrap-distance-left:9pt;margin-left:302.14pt;z-index:63;" o:spid="_x0000_s1028" o:allowincell="t" o:allowoverlap="t" filled="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【新座市地域公共交通体系の在るべきすがた</w:t>
                      </w:r>
                      <w:r>
                        <w:rPr>
                          <w:rFonts w:hint="default" w:ascii="BIZ UDゴシック" w:hAnsi="BIZ UDゴシック"/>
                        </w:rPr>
                        <w:t>】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72" behindDoc="0" locked="0" layoutInCell="1" hidden="0" allowOverlap="1">
                <wp:simplePos x="0" y="0"/>
                <wp:positionH relativeFrom="column">
                  <wp:posOffset>12538710</wp:posOffset>
                </wp:positionH>
                <wp:positionV relativeFrom="paragraph">
                  <wp:posOffset>-419100</wp:posOffset>
                </wp:positionV>
                <wp:extent cx="1544320" cy="550545"/>
                <wp:effectExtent l="635" t="63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/>
                      <wps:spPr>
                        <a:xfrm>
                          <a:off x="0" y="0"/>
                          <a:ext cx="1544320" cy="550545"/>
                        </a:xfrm>
                        <a:prstGeom prst="rect"/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資料２－２</w:t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style="mso-wrap-distance-right:5.65pt;mso-wrap-distance-bottom:0pt;margin-top:-33pt;mso-position-vertical-relative:text;mso-position-horizontal-relative:text;position:absolute;height:43.35pt;mso-wrap-distance-top:0pt;width:121.6pt;mso-wrap-distance-left:5.65pt;margin-left:987.3pt;z-index:72;" o:allowincell="t" o:allowoverlap="t" filled="t" fillcolor="#ffffff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資料２－２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widowControl w:val="1"/>
        <w:jc w:val="left"/>
        <w:rPr>
          <w:rFonts w:hint="default" w:asciiTheme="majorEastAsia" w:hAnsiTheme="majorEastAsia" w:eastAsiaTheme="majorEastAsia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17145</wp:posOffset>
                </wp:positionV>
                <wp:extent cx="4435475" cy="466725"/>
                <wp:effectExtent l="23495" t="23495" r="103505" b="100330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435475" cy="4667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default" w:ascii="BIZ UDゴシック" w:hAnsi="BIZ UDゴシック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color w:val="FFFFFF" w:themeColor="background1"/>
                                <w:sz w:val="32"/>
                              </w:rPr>
                              <w:t>地域</w:t>
                            </w:r>
                            <w:r>
                              <w:rPr>
                                <w:rFonts w:hint="default" w:ascii="BIZ UDゴシック" w:hAnsi="BIZ UDゴシック"/>
                                <w:color w:val="FFFFFF" w:themeColor="background1"/>
                                <w:sz w:val="32"/>
                              </w:rPr>
                              <w:t>公共交通の基本</w:t>
                            </w:r>
                            <w:r>
                              <w:rPr>
                                <w:rFonts w:hint="eastAsia" w:ascii="BIZ UDゴシック" w:hAnsi="BIZ UDゴシック"/>
                                <w:color w:val="FFFFFF" w:themeColor="background1"/>
                                <w:sz w:val="32"/>
                              </w:rPr>
                              <w:t>方針と</w:t>
                            </w:r>
                            <w:r>
                              <w:rPr>
                                <w:rFonts w:hint="default" w:ascii="BIZ UDゴシック" w:hAnsi="BIZ UDゴシック"/>
                                <w:color w:val="FFFFFF" w:themeColor="background1"/>
                                <w:sz w:val="32"/>
                              </w:rPr>
                              <w:t>目標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.35pt;mso-position-vertical-relative:text;mso-position-horizontal-relative:text;v-text-anchor:middle;position:absolute;height:36.75pt;mso-wrap-distance-top:3.6pt;width:349.25pt;mso-wrap-distance-left:9pt;margin-left:1.35pt;z-index:6;" o:spid="_x0000_s1030" o:allowincell="t" o:allowoverlap="t" filled="t" fillcolor="#00b050" stroked="t" strokecolor="#00b050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default" w:ascii="BIZ UDゴシック" w:hAnsi="BIZ UDゴシック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hint="eastAsia" w:ascii="BIZ UDゴシック" w:hAnsi="BIZ UDゴシック"/>
                          <w:color w:val="FFFFFF" w:themeColor="background1"/>
                          <w:sz w:val="32"/>
                        </w:rPr>
                        <w:t>地域</w:t>
                      </w:r>
                      <w:r>
                        <w:rPr>
                          <w:rFonts w:hint="default" w:ascii="BIZ UDゴシック" w:hAnsi="BIZ UDゴシック"/>
                          <w:color w:val="FFFFFF" w:themeColor="background1"/>
                          <w:sz w:val="32"/>
                        </w:rPr>
                        <w:t>公共交通の基本</w:t>
                      </w:r>
                      <w:r>
                        <w:rPr>
                          <w:rFonts w:hint="eastAsia" w:ascii="BIZ UDゴシック" w:hAnsi="BIZ UDゴシック"/>
                          <w:color w:val="FFFFFF" w:themeColor="background1"/>
                          <w:sz w:val="32"/>
                        </w:rPr>
                        <w:t>方針と</w:t>
                      </w:r>
                      <w:r>
                        <w:rPr>
                          <w:rFonts w:hint="default" w:ascii="BIZ UDゴシック" w:hAnsi="BIZ UDゴシック"/>
                          <w:color w:val="FFFFFF" w:themeColor="background1"/>
                          <w:sz w:val="32"/>
                        </w:rPr>
                        <w:t>目標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9032875</wp:posOffset>
                </wp:positionH>
                <wp:positionV relativeFrom="paragraph">
                  <wp:posOffset>-139065</wp:posOffset>
                </wp:positionV>
                <wp:extent cx="4927600" cy="191516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927600" cy="1915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【新座市における市内</w:t>
                            </w:r>
                            <w:r>
                              <w:rPr>
                                <w:rFonts w:hint="default" w:ascii="BIZ UDゴシック" w:hAnsi="BIZ UDゴシック"/>
                              </w:rPr>
                              <w:t>地域公共交通</w:t>
                            </w:r>
                            <w:r>
                              <w:rPr>
                                <w:rFonts w:hint="eastAsia" w:ascii="BIZ UDゴシック" w:hAnsi="BIZ UDゴシック"/>
                              </w:rPr>
                              <w:t>体系</w:t>
                            </w:r>
                            <w:r>
                              <w:rPr>
                                <w:rFonts w:hint="default" w:ascii="BIZ UDゴシック" w:hAnsi="BIZ UDゴシック"/>
                              </w:rPr>
                              <w:t>】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-10.95pt;mso-position-vertical-relative:text;mso-position-horizontal-relative:text;v-text-anchor:top;position:absolute;height:150.80000000000001pt;mso-wrap-distance-top:3.6pt;width:388pt;mso-wrap-distance-left:9pt;margin-left:711.25pt;z-index:10;" o:spid="_x0000_s1031" o:allowincell="t" o:allowoverlap="t" filled="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【新座市における市内</w:t>
                      </w:r>
                      <w:r>
                        <w:rPr>
                          <w:rFonts w:hint="default" w:ascii="BIZ UDゴシック" w:hAnsi="BIZ UDゴシック"/>
                        </w:rPr>
                        <w:t>地域公共交通</w:t>
                      </w:r>
                      <w:r>
                        <w:rPr>
                          <w:rFonts w:hint="eastAsia" w:ascii="BIZ UDゴシック" w:hAnsi="BIZ UDゴシック"/>
                        </w:rPr>
                        <w:t>体系</w:t>
                      </w:r>
                      <w:r>
                        <w:rPr>
                          <w:rFonts w:hint="default" w:ascii="BIZ UDゴシック" w:hAnsi="BIZ UDゴシック"/>
                        </w:rPr>
                        <w:t>】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3" behindDoc="0" locked="0" layoutInCell="1" hidden="0" allowOverlap="1">
            <wp:simplePos x="0" y="0"/>
            <wp:positionH relativeFrom="column">
              <wp:posOffset>4593590</wp:posOffset>
            </wp:positionH>
            <wp:positionV relativeFrom="paragraph">
              <wp:posOffset>17145</wp:posOffset>
            </wp:positionV>
            <wp:extent cx="2857500" cy="3511550"/>
            <wp:effectExtent l="0" t="0" r="0" b="0"/>
            <wp:wrapNone/>
            <wp:docPr id="1032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637" b="513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jc w:val="left"/>
        <w:rPr>
          <w:rFonts w:hint="default" w:asciiTheme="majorEastAsia" w:hAnsiTheme="majorEastAsia" w:eastAsiaTheme="majorEastAsia"/>
        </w:rPr>
      </w:pPr>
    </w:p>
    <w:p>
      <w:pPr>
        <w:pStyle w:val="0"/>
        <w:widowControl w:val="1"/>
        <w:jc w:val="left"/>
        <w:rPr>
          <w:rFonts w:hint="default" w:asciiTheme="majorEastAsia" w:hAnsiTheme="majorEastAsia" w:eastAsiaTheme="majorEastAsia"/>
        </w:rPr>
      </w:pPr>
    </w:p>
    <w:p>
      <w:pPr>
        <w:pStyle w:val="0"/>
        <w:rPr>
          <w:rFonts w:hint="default"/>
        </w:rPr>
      </w:pPr>
      <w:r>
        <w:rPr>
          <w:rFonts w:hint="eastAsia" w:asciiTheme="majorEastAsia" w:hAnsiTheme="majorEastAsia" w:eastAsiaTheme="majorEastAsia"/>
          <w:b w:val="1"/>
          <w:sz w:val="24"/>
        </w:rPr>
        <mc:AlternateContent>
          <mc:Choice Requires="wpg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27305</wp:posOffset>
                </wp:positionV>
                <wp:extent cx="4512945" cy="951865"/>
                <wp:effectExtent l="22860" t="24130" r="102870" b="90805"/>
                <wp:wrapNone/>
                <wp:docPr id="1033" name="グループ化 185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2945" cy="951865"/>
                          <a:chOff x="647700" y="0"/>
                          <a:chExt cx="4943475" cy="952499"/>
                        </a:xfrm>
                      </wpg:grpSpPr>
                      <wps:wsp>
                        <wps:cNvPr id="1034" name="角丸四角形 1858"/>
                        <wps:cNvSpPr/>
                        <wps:spPr>
                          <a:xfrm>
                            <a:off x="647700" y="0"/>
                            <a:ext cx="4943475" cy="951865"/>
                          </a:xfrm>
                          <a:prstGeom prst="roundRect">
                            <a:avLst/>
                          </a:prstGeom>
                          <a:solidFill>
                            <a:srgbClr val="99FF33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35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647700" y="70"/>
                            <a:ext cx="4943475" cy="952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spacing w:line="440" w:lineRule="exact"/>
                                <w:jc w:val="center"/>
                                <w:rPr>
                                  <w:rFonts w:hint="default" w:ascii="BIZ UDゴシック" w:hAnsi="BIZ UDゴシック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BIZ UDゴシック" w:hAnsi="BIZ UDゴシック"/>
                                  <w:sz w:val="28"/>
                                </w:rPr>
                                <w:t>■</w:t>
                              </w:r>
                              <w:r>
                                <w:rPr>
                                  <w:rFonts w:hint="eastAsia" w:ascii="BIZ UDゴシック" w:hAnsi="BIZ UDゴシック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BIZ UDゴシック" w:hAnsi="BIZ UDゴシック"/>
                                  <w:sz w:val="28"/>
                                </w:rPr>
                                <w:t>基本理念</w:t>
                              </w:r>
                              <w:r>
                                <w:rPr>
                                  <w:rFonts w:hint="eastAsia" w:ascii="BIZ UDゴシック" w:hAnsi="BIZ UDゴシック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BIZ UDゴシック" w:hAnsi="BIZ UDゴシック"/>
                                  <w:sz w:val="28"/>
                                </w:rPr>
                                <w:t>■</w:t>
                              </w:r>
                            </w:p>
                            <w:p>
                              <w:pPr>
                                <w:pStyle w:val="0"/>
                                <w:spacing w:line="440" w:lineRule="exact"/>
                                <w:jc w:val="center"/>
                                <w:rPr>
                                  <w:rFonts w:hint="default" w:ascii="BIZ UDゴシック" w:hAnsi="BIZ UDゴシック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BIZ UDゴシック" w:hAnsi="BIZ UDゴシック"/>
                                  <w:sz w:val="28"/>
                                </w:rPr>
                                <w:t>誰もが便利で快適に移動でき、</w:t>
                              </w:r>
                            </w:p>
                            <w:p>
                              <w:pPr>
                                <w:pStyle w:val="0"/>
                                <w:spacing w:line="440" w:lineRule="exact"/>
                                <w:jc w:val="center"/>
                                <w:rPr>
                                  <w:rFonts w:hint="default" w:ascii="BIZ UDゴシック" w:hAnsi="BIZ UDゴシック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BIZ UDゴシック" w:hAnsi="BIZ UDゴシック"/>
                                  <w:sz w:val="28"/>
                                </w:rPr>
                                <w:t>持続可能な地域公共交通</w:t>
                              </w:r>
                            </w:p>
                          </w:txbxContent>
                        </wps:txbx>
                        <wps:bodyPr rot="0" vertOverflow="overflow" horzOverflow="overflow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857" style="mso-wrap-distance-right:9pt;mso-wrap-distance-bottom:0pt;margin-top:2.15pt;mso-position-vertical-relative:text;mso-position-horizontal-relative:text;position:absolute;height:74.95pt;mso-wrap-distance-top:0pt;width:355.35pt;mso-wrap-distance-left:9pt;margin-left:-3.2pt;z-index:11;" coordsize="4943475,952499" coordorigin="647700,0" o:spid="_x0000_s1033" o:allowincell="t" o:allowoverlap="t">
                <v:roundrect id="角丸四角形 1858" style="height:951865;width:4943475;top:0;left:647700;position:absolute;" o:spid="_x0000_s1034" filled="t" fillcolor="#99ff33" stroked="t" strokecolor="#00b050" strokeweight="1pt" o:spt="2" arcsize="10923f">
                  <v:fill/>
                  <v:stroke linestyle="single" miterlimit="8" endcap="flat" dashstyle="solid" filltype="solid"/>
                  <v:shadow on="t" color="#000000" opacity="26214f" offset="2.1213385826771654pt,2.1213385826771654pt" origin="-0.5,-0.5" matrix="65536f,,,65536f,,"/>
                  <v:textbox style="layout-flow:horizontal;"/>
                  <v:imagedata o:title=""/>
                  <w10:wrap type="none" anchorx="text" anchory="tex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height:952499;width:4943475;top:70;left:647700;position:absolute;" o:spid="_x0000_s1035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spacing w:line="440" w:lineRule="exact"/>
                          <w:jc w:val="center"/>
                          <w:rPr>
                            <w:rFonts w:hint="default" w:ascii="BIZ UDゴシック" w:hAnsi="BIZ UDゴシック"/>
                            <w:sz w:val="28"/>
                          </w:rPr>
                        </w:pPr>
                        <w:r>
                          <w:rPr>
                            <w:rFonts w:hint="eastAsia" w:ascii="BIZ UDゴシック" w:hAnsi="BIZ UDゴシック"/>
                            <w:sz w:val="28"/>
                          </w:rPr>
                          <w:t>■</w:t>
                        </w:r>
                        <w:r>
                          <w:rPr>
                            <w:rFonts w:hint="eastAsia" w:ascii="BIZ UDゴシック" w:hAnsi="BIZ UDゴシック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hint="eastAsia" w:ascii="BIZ UDゴシック" w:hAnsi="BIZ UDゴシック"/>
                            <w:sz w:val="28"/>
                          </w:rPr>
                          <w:t>基本理念</w:t>
                        </w:r>
                        <w:r>
                          <w:rPr>
                            <w:rFonts w:hint="eastAsia" w:ascii="BIZ UDゴシック" w:hAnsi="BIZ UDゴシック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hint="eastAsia" w:ascii="BIZ UDゴシック" w:hAnsi="BIZ UDゴシック"/>
                            <w:sz w:val="28"/>
                          </w:rPr>
                          <w:t>■</w:t>
                        </w:r>
                      </w:p>
                      <w:p>
                        <w:pPr>
                          <w:pStyle w:val="0"/>
                          <w:spacing w:line="440" w:lineRule="exact"/>
                          <w:jc w:val="center"/>
                          <w:rPr>
                            <w:rFonts w:hint="default" w:ascii="BIZ UDゴシック" w:hAnsi="BIZ UDゴシック"/>
                            <w:sz w:val="28"/>
                          </w:rPr>
                        </w:pPr>
                        <w:r>
                          <w:rPr>
                            <w:rFonts w:hint="eastAsia" w:ascii="BIZ UDゴシック" w:hAnsi="BIZ UDゴシック"/>
                            <w:sz w:val="28"/>
                          </w:rPr>
                          <w:t>誰もが便利で快適に移動でき、</w:t>
                        </w:r>
                      </w:p>
                      <w:p>
                        <w:pPr>
                          <w:pStyle w:val="0"/>
                          <w:spacing w:line="440" w:lineRule="exact"/>
                          <w:jc w:val="center"/>
                          <w:rPr>
                            <w:rFonts w:hint="default" w:ascii="BIZ UDゴシック" w:hAnsi="BIZ UDゴシック"/>
                            <w:sz w:val="28"/>
                          </w:rPr>
                        </w:pPr>
                        <w:r>
                          <w:rPr>
                            <w:rFonts w:hint="eastAsia" w:ascii="BIZ UDゴシック" w:hAnsi="BIZ UDゴシック"/>
                            <w:sz w:val="28"/>
                          </w:rPr>
                          <w:t>持続可能な地域公共交通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  <w:bookmarkStart w:id="0" w:name="_GoBack"/>
      <w:bookmarkEnd w:id="0"/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4" behindDoc="0" locked="0" layoutInCell="1" hidden="0" allowOverlap="1">
                <wp:simplePos x="0" y="0"/>
                <wp:positionH relativeFrom="column">
                  <wp:posOffset>6525895</wp:posOffset>
                </wp:positionH>
                <wp:positionV relativeFrom="paragraph">
                  <wp:posOffset>-57150</wp:posOffset>
                </wp:positionV>
                <wp:extent cx="41910" cy="215265"/>
                <wp:effectExtent l="0" t="67310" r="16510" b="77470"/>
                <wp:wrapNone/>
                <wp:docPr id="103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オブジェクト 0"/>
                      <wps:cNvSpPr/>
                      <wps:spPr>
                        <a:xfrm rot="2880000">
                          <a:off x="0" y="0"/>
                          <a:ext cx="41910" cy="2152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-4.5pt;mso-position-vertical-relative:text;mso-position-horizontal-relative:text;position:absolute;height:16.95pt;mso-wrap-distance-top:0pt;width:3.3pt;mso-wrap-distance-left:16pt;margin-left:513.85pt;z-index:64;rotation:48;" o:spid="_x0000_s1036" o:allowincell="t" o:allowoverlap="t" filled="t" fillcolor="#ff0000" stroked="t" strokecolor="#ff0000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150495</wp:posOffset>
                </wp:positionV>
                <wp:extent cx="4474210" cy="1414145"/>
                <wp:effectExtent l="635" t="635" r="29845" b="1079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474210" cy="141414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widowControl w:val="1"/>
                              <w:spacing w:line="480" w:lineRule="exact"/>
                              <w:jc w:val="center"/>
                              <w:rPr>
                                <w:rFonts w:hint="default" w:ascii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sz w:val="28"/>
                              </w:rPr>
                              <w:t>■</w:t>
                            </w:r>
                            <w:r>
                              <w:rPr>
                                <w:rFonts w:hint="eastAsia" w:ascii="BIZ UDゴシック" w:hAnsi="BIZ UDゴシック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BIZ UDゴシック" w:hAnsi="BIZ UDゴシック"/>
                                <w:sz w:val="28"/>
                              </w:rPr>
                              <w:t>基本方針</w:t>
                            </w:r>
                            <w:r>
                              <w:rPr>
                                <w:rFonts w:hint="eastAsia" w:ascii="BIZ UDゴシック" w:hAnsi="BIZ UDゴシック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BIZ UDゴシック" w:hAnsi="BIZ UDゴシック"/>
                                <w:sz w:val="28"/>
                              </w:rPr>
                              <w:t>■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480" w:lineRule="exact"/>
                              <w:jc w:val="left"/>
                              <w:rPr>
                                <w:rFonts w:hint="default" w:ascii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sz w:val="28"/>
                              </w:rPr>
                              <w:t>『利便性の高い地域公共交通』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480" w:lineRule="exact"/>
                              <w:jc w:val="left"/>
                              <w:rPr>
                                <w:rFonts w:hint="default" w:ascii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sz w:val="28"/>
                              </w:rPr>
                              <w:t>『持続可能な地域公共交通』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480" w:lineRule="exact"/>
                              <w:jc w:val="left"/>
                              <w:rPr>
                                <w:rFonts w:hint="default" w:ascii="BIZ UDゴシック" w:hAnsi="BIZ UDゴシック"/>
                                <w:sz w:val="32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sz w:val="28"/>
                              </w:rPr>
                              <w:t>『人・環境にやさしく、便利で快適な地域公共交通』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1.85pt;mso-position-vertical-relative:text;mso-position-horizontal-relative:margin;v-text-anchor:top;position:absolute;height:111.35pt;mso-wrap-distance-top:3.6pt;width:352.3pt;mso-wrap-distance-left:9pt;margin-left:0pt;z-index:14;" o:spid="_x0000_s1037" o:allowincell="t" o:allowoverlap="t" filled="t" fillcolor="#ccff99" stroked="t" strokecolor="#00b050" strokeweight="0.75pt" o:spt="202" type="#_x0000_t202">
                <v:fill/>
                <v:stroke miterlimit="8" filltype="solid"/>
                <v:textbox style="layout-flow:horizontal;">
                  <w:txbxContent>
                    <w:p>
                      <w:pPr>
                        <w:pStyle w:val="0"/>
                        <w:widowControl w:val="1"/>
                        <w:spacing w:line="480" w:lineRule="exact"/>
                        <w:jc w:val="center"/>
                        <w:rPr>
                          <w:rFonts w:hint="default" w:ascii="BIZ UDゴシック" w:hAnsi="BIZ UDゴシック"/>
                          <w:sz w:val="28"/>
                        </w:rPr>
                      </w:pPr>
                      <w:r>
                        <w:rPr>
                          <w:rFonts w:hint="eastAsia" w:ascii="BIZ UDゴシック" w:hAnsi="BIZ UDゴシック"/>
                          <w:sz w:val="28"/>
                        </w:rPr>
                        <w:t>■</w:t>
                      </w:r>
                      <w:r>
                        <w:rPr>
                          <w:rFonts w:hint="eastAsia" w:ascii="BIZ UDゴシック" w:hAnsi="BIZ UDゴシック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BIZ UDゴシック" w:hAnsi="BIZ UDゴシック"/>
                          <w:sz w:val="28"/>
                        </w:rPr>
                        <w:t>基本方針</w:t>
                      </w:r>
                      <w:r>
                        <w:rPr>
                          <w:rFonts w:hint="eastAsia" w:ascii="BIZ UDゴシック" w:hAnsi="BIZ UDゴシック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BIZ UDゴシック" w:hAnsi="BIZ UDゴシック"/>
                          <w:sz w:val="28"/>
                        </w:rPr>
                        <w:t>■</w:t>
                      </w:r>
                    </w:p>
                    <w:p>
                      <w:pPr>
                        <w:pStyle w:val="0"/>
                        <w:widowControl w:val="1"/>
                        <w:spacing w:line="480" w:lineRule="exact"/>
                        <w:jc w:val="left"/>
                        <w:rPr>
                          <w:rFonts w:hint="default" w:ascii="BIZ UDゴシック" w:hAnsi="BIZ UDゴシック"/>
                          <w:sz w:val="28"/>
                        </w:rPr>
                      </w:pPr>
                      <w:r>
                        <w:rPr>
                          <w:rFonts w:hint="eastAsia" w:ascii="BIZ UDゴシック" w:hAnsi="BIZ UDゴシック"/>
                          <w:sz w:val="28"/>
                        </w:rPr>
                        <w:t>『利便性の高い地域公共交通』</w:t>
                      </w:r>
                    </w:p>
                    <w:p>
                      <w:pPr>
                        <w:pStyle w:val="0"/>
                        <w:widowControl w:val="1"/>
                        <w:spacing w:line="480" w:lineRule="exact"/>
                        <w:jc w:val="left"/>
                        <w:rPr>
                          <w:rFonts w:hint="default" w:ascii="BIZ UDゴシック" w:hAnsi="BIZ UDゴシック"/>
                          <w:sz w:val="28"/>
                        </w:rPr>
                      </w:pPr>
                      <w:r>
                        <w:rPr>
                          <w:rFonts w:hint="eastAsia" w:ascii="BIZ UDゴシック" w:hAnsi="BIZ UDゴシック"/>
                          <w:sz w:val="28"/>
                        </w:rPr>
                        <w:t>『持続可能な地域公共交通』</w:t>
                      </w:r>
                    </w:p>
                    <w:p>
                      <w:pPr>
                        <w:pStyle w:val="0"/>
                        <w:widowControl w:val="1"/>
                        <w:spacing w:line="480" w:lineRule="exact"/>
                        <w:jc w:val="left"/>
                        <w:rPr>
                          <w:rFonts w:hint="default" w:ascii="BIZ UDゴシック" w:hAnsi="BIZ UDゴシック"/>
                          <w:sz w:val="32"/>
                        </w:rPr>
                      </w:pPr>
                      <w:r>
                        <w:rPr>
                          <w:rFonts w:hint="eastAsia" w:ascii="BIZ UDゴシック" w:hAnsi="BIZ UDゴシック"/>
                          <w:sz w:val="28"/>
                        </w:rPr>
                        <w:t>『人・環境にやさしく、便利で快適な地域公共交通』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7185025</wp:posOffset>
            </wp:positionH>
            <wp:positionV relativeFrom="paragraph">
              <wp:posOffset>45720</wp:posOffset>
            </wp:positionV>
            <wp:extent cx="1762760" cy="1216660"/>
            <wp:effectExtent l="0" t="0" r="0" b="0"/>
            <wp:wrapNone/>
            <wp:docPr id="1038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0" behindDoc="0" locked="0" layoutInCell="1" hidden="0" allowOverlap="1">
                <wp:simplePos x="0" y="0"/>
                <wp:positionH relativeFrom="column">
                  <wp:posOffset>9692005</wp:posOffset>
                </wp:positionH>
                <wp:positionV relativeFrom="paragraph">
                  <wp:posOffset>212725</wp:posOffset>
                </wp:positionV>
                <wp:extent cx="1198245" cy="325755"/>
                <wp:effectExtent l="0" t="0" r="635" b="63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 txBox="1"/>
                      <wps:spPr>
                        <a:xfrm>
                          <a:off x="0" y="0"/>
                          <a:ext cx="119824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PｺﾞｼｯｸM" w:hAnsi="HGPｺﾞｼｯｸM" w:eastAsia="HGPｺﾞｼｯｸM"/>
                                <w:sz w:val="20"/>
                              </w:rPr>
                              <w:t>シェアサイクル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6.75pt;mso-position-vertical-relative:text;mso-position-horizontal-relative:text;position:absolute;height:25.65pt;mso-wrap-distance-top:0pt;width:94.35pt;mso-wrap-distance-left:16pt;margin-left:763.15pt;z-index:70;" o:spid="_x0000_s1039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PｺﾞｼｯｸM" w:hAnsi="HGPｺﾞｼｯｸM" w:eastAsia="HGPｺﾞｼｯｸM"/>
                          <w:sz w:val="20"/>
                        </w:rPr>
                        <w:t>シェアサイクル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1" behindDoc="0" locked="0" layoutInCell="1" hidden="0" allowOverlap="1">
                <wp:simplePos x="0" y="0"/>
                <wp:positionH relativeFrom="column">
                  <wp:posOffset>8045450</wp:posOffset>
                </wp:positionH>
                <wp:positionV relativeFrom="paragraph">
                  <wp:posOffset>104775</wp:posOffset>
                </wp:positionV>
                <wp:extent cx="833120" cy="325755"/>
                <wp:effectExtent l="0" t="0" r="635" b="63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 txBox="1"/>
                      <wps:spPr>
                        <a:xfrm>
                          <a:off x="0" y="0"/>
                          <a:ext cx="83312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  <w:sz w:val="12"/>
                              </w:rPr>
                            </w:pPr>
                            <w:r>
                              <w:rPr>
                                <w:rFonts w:hint="eastAsia" w:ascii="HGPｺﾞｼｯｸM" w:hAnsi="HGPｺﾞｼｯｸM" w:eastAsia="HGPｺﾞｼｯｸM"/>
                                <w:sz w:val="12"/>
                              </w:rPr>
                              <w:t>シェアサイクル）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8.25pt;mso-position-vertical-relative:text;mso-position-horizontal-relative:text;position:absolute;height:25.65pt;mso-wrap-distance-top:0pt;width:65.59pt;mso-wrap-distance-left:16pt;margin-left:633.5pt;z-index:71;" o:spid="_x0000_s1040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  <w:sz w:val="12"/>
                        </w:rPr>
                      </w:pPr>
                      <w:r>
                        <w:rPr>
                          <w:rFonts w:hint="eastAsia" w:ascii="HGPｺﾞｼｯｸM" w:hAnsi="HGPｺﾞｼｯｸM" w:eastAsia="HGPｺﾞｼｯｸM"/>
                          <w:sz w:val="12"/>
                        </w:rPr>
                        <w:t>シェアサイクル）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 w:asciiTheme="majorEastAsia" w:hAnsiTheme="majorEastAsia" w:eastAsiaTheme="majorEastAsia"/>
        </w:rPr>
        <w:t xml:space="preserve"> </w:t>
      </w:r>
    </w:p>
    <w:p>
      <w:pPr>
        <w:pStyle w:val="0"/>
        <w:rPr>
          <w:rFonts w:hint="default"/>
        </w:rPr>
      </w:pPr>
      <w:r>
        <w:rPr>
          <w:rFonts w:hint="default" w:asciiTheme="majorEastAsia" w:hAnsiTheme="majorEastAsia" w:eastAsiaTheme="majorEastAsia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119380</wp:posOffset>
                </wp:positionV>
                <wp:extent cx="1595120" cy="6141720"/>
                <wp:effectExtent l="635" t="635" r="29845" b="10795"/>
                <wp:wrapNone/>
                <wp:docPr id="1041" name="正方形/長方形 286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正方形/長方形 286"/>
                      <wps:cNvSpPr/>
                      <wps:spPr>
                        <a:xfrm>
                          <a:off x="0" y="0"/>
                          <a:ext cx="1595120" cy="6141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86" style="mso-wrap-distance-right:9pt;mso-wrap-distance-bottom:0pt;margin-top:9.4pt;mso-position-vertical-relative:text;mso-position-horizontal-relative:text;position:absolute;height:483.6pt;mso-wrap-distance-top:0pt;width:125.6pt;mso-wrap-distance-left:9pt;margin-left:166.05pt;z-index:8;" o:spid="_x0000_s1041" o:allowincell="t" o:allowoverlap="t" filled="t" fillcolor="#c6e0b4 [1305]" stroked="t" strokecolor="#c6e0b4 [1305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200025</wp:posOffset>
                </wp:positionV>
                <wp:extent cx="1327150" cy="281305"/>
                <wp:effectExtent l="22860" t="25400" r="107315" b="9334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27150" cy="281305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9525">
                          <a:solidFill>
                            <a:srgbClr val="99FF3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jc w:val="center"/>
                              <w:rPr>
                                <w:rFonts w:hint="default" w:ascii="BIZ UDゴシック" w:hAnsi="BIZ UD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sz w:val="24"/>
                              </w:rPr>
                              <w:t>基本方針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15.75pt;mso-position-vertical-relative:text;mso-position-horizontal-relative:text;v-text-anchor:middle;position:absolute;height:22.15pt;mso-wrap-distance-top:0pt;width:104.5pt;mso-wrap-distance-left:9pt;margin-left:178.3pt;z-index:16;" o:spid="_x0000_s1042" o:allowincell="t" o:allowoverlap="t" filled="t" fillcolor="#99ff33" stroked="t" strokecolor="#99ff33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jc w:val="center"/>
                        <w:rPr>
                          <w:rFonts w:hint="default" w:ascii="BIZ UDゴシック" w:hAnsi="BIZ UDゴシック"/>
                          <w:sz w:val="24"/>
                        </w:rPr>
                      </w:pPr>
                      <w:r>
                        <w:rPr>
                          <w:rFonts w:hint="eastAsia" w:ascii="BIZ UDゴシック" w:hAnsi="BIZ UDゴシック"/>
                          <w:sz w:val="24"/>
                        </w:rPr>
                        <w:t>基本方針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187325</wp:posOffset>
                </wp:positionV>
                <wp:extent cx="1877060" cy="281305"/>
                <wp:effectExtent l="24130" t="22225" r="108585" b="96520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877060" cy="2813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jc w:val="center"/>
                              <w:rPr>
                                <w:rFonts w:hint="default" w:ascii="BIZ UDゴシック" w:hAnsi="BIZ UD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sz w:val="24"/>
                              </w:rPr>
                              <w:t>課題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14.75pt;mso-position-vertical-relative:text;mso-position-horizontal-relative:text;v-text-anchor:middle;position:absolute;height:22.15pt;mso-wrap-distance-top:0pt;width:147.80000000000001pt;mso-wrap-distance-left:9pt;margin-left:4.4000000000000004pt;z-index:17;" o:spid="_x0000_s1043" o:allowincell="t" o:allowoverlap="t" filled="t" fillcolor="#dfecf7 [660]" stroked="t" strokecolor="#adbacb [1311]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jc w:val="center"/>
                        <w:rPr>
                          <w:rFonts w:hint="default" w:ascii="BIZ UDゴシック" w:hAnsi="BIZ UDゴシック"/>
                          <w:sz w:val="24"/>
                        </w:rPr>
                      </w:pPr>
                      <w:r>
                        <w:rPr>
                          <w:rFonts w:hint="eastAsia" w:ascii="BIZ UDゴシック" w:hAnsi="BIZ UDゴシック"/>
                          <w:sz w:val="24"/>
                        </w:rPr>
                        <w:t>課題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ajorEastAsia" w:hAnsiTheme="majorEastAsia" w:eastAsiaTheme="majorEastAsia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110740" cy="6141720"/>
                <wp:effectExtent l="635" t="635" r="29845" b="10795"/>
                <wp:wrapNone/>
                <wp:docPr id="1044" name="正方形/長方形 2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正方形/長方形 22"/>
                      <wps:cNvSpPr/>
                      <wps:spPr>
                        <a:xfrm>
                          <a:off x="0" y="0"/>
                          <a:ext cx="2110740" cy="61417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2" style="mso-wrap-distance-right:9pt;mso-wrap-distance-bottom:0pt;margin-top:9.4pt;mso-position-vertical-relative:text;mso-position-horizontal:left;mso-position-horizontal-relative:margin;position:absolute;height:483.6pt;mso-wrap-distance-top:0pt;width:166.2pt;mso-wrap-distance-left:9pt;z-index:2;" o:spid="_x0000_s1044" o:allowincell="t" o:allowoverlap="t" filled="t" fillcolor="#dbdbdb [1302]" stroked="t" strokecolor="#dbdbdb [1302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115570</wp:posOffset>
                </wp:positionV>
                <wp:extent cx="2145665" cy="6141085"/>
                <wp:effectExtent l="635" t="635" r="29845" b="10795"/>
                <wp:wrapNone/>
                <wp:docPr id="1045" name="正方形/長方形 287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正方形/長方形 287"/>
                      <wps:cNvSpPr/>
                      <wps:spPr>
                        <a:xfrm>
                          <a:off x="0" y="0"/>
                          <a:ext cx="2145665" cy="61410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87" style="mso-wrap-distance-right:9pt;mso-wrap-distance-bottom:0pt;margin-top:9.1pt;mso-position-vertical-relative:text;mso-position-horizontal-relative:text;position:absolute;height:483.55pt;mso-wrap-distance-top:0pt;width:168.95pt;mso-wrap-distance-left:9pt;margin-left:270.45pt;z-index:4;" o:spid="_x0000_s1045" o:allowincell="t" o:allowoverlap="t" filled="t" fillcolor="#e2efda [665]" stroked="t" strokecolor="#e2efda [665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margin">
                  <wp:posOffset>5575935</wp:posOffset>
                </wp:positionH>
                <wp:positionV relativeFrom="paragraph">
                  <wp:posOffset>109855</wp:posOffset>
                </wp:positionV>
                <wp:extent cx="8381365" cy="6150610"/>
                <wp:effectExtent l="635" t="635" r="29845" b="10795"/>
                <wp:wrapNone/>
                <wp:docPr id="1046" name="正方形/長方形 37416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正方形/長方形 37416"/>
                      <wps:cNvSpPr/>
                      <wps:spPr>
                        <a:xfrm>
                          <a:off x="0" y="0"/>
                          <a:ext cx="8381365" cy="61506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7416" style="mso-wrap-distance-right:9pt;mso-wrap-distance-bottom:0pt;margin-top:8.65pt;mso-position-vertical-relative:text;mso-position-horizontal-relative:margin;position:absolute;height:484.3pt;mso-wrap-distance-top:0pt;width:659.95pt;mso-wrap-distance-left:9pt;margin-left:439.05pt;z-index:7;" o:spid="_x0000_s1046" o:allowincell="t" o:allowoverlap="t" filled="t" fillcolor="#fce4d6 [661]" stroked="t" strokecolor="#fce4d6 [661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7314565</wp:posOffset>
                </wp:positionH>
                <wp:positionV relativeFrom="paragraph">
                  <wp:posOffset>200025</wp:posOffset>
                </wp:positionV>
                <wp:extent cx="4755515" cy="292735"/>
                <wp:effectExtent l="15240" t="15875" r="67945" b="8191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755515" cy="29273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jc w:val="center"/>
                              <w:rPr>
                                <w:rFonts w:hint="default" w:ascii="BIZ UDゴシック" w:hAnsi="BIZ UDゴシック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color w:val="FFFFFF" w:themeColor="background1"/>
                                <w:sz w:val="24"/>
                              </w:rPr>
                              <w:t>目標を達成するための方向性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15.75pt;mso-position-vertical-relative:text;mso-position-horizontal-relative:text;v-text-anchor:middle;position:absolute;height:23.05pt;mso-wrap-distance-top:0pt;width:374.45pt;mso-wrap-distance-left:9pt;margin-left:575.95000000000005pt;z-index:18;" o:spid="_x0000_s1047" o:allowincell="t" o:allowoverlap="t" filled="t" fillcolor="#ed7d31 [3205]" stroked="f" strokeweight="0.75pt" o:spt="202" type="#_x0000_t202">
                <v:fill/>
                <v:stroke miterlimit="8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jc w:val="center"/>
                        <w:rPr>
                          <w:rFonts w:hint="default" w:ascii="BIZ UDゴシック" w:hAnsi="BIZ UDゴシック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hint="eastAsia" w:ascii="BIZ UDゴシック" w:hAnsi="BIZ UDゴシック"/>
                          <w:color w:val="FFFFFF" w:themeColor="background1"/>
                          <w:sz w:val="24"/>
                        </w:rPr>
                        <w:t>目標を達成するための方向性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206375</wp:posOffset>
                </wp:positionV>
                <wp:extent cx="1527175" cy="292100"/>
                <wp:effectExtent l="19685" t="12700" r="72390" b="8572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527175" cy="2921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jc w:val="center"/>
                              <w:rPr>
                                <w:rFonts w:hint="default" w:ascii="BIZ UDゴシック" w:hAnsi="BIZ UDゴシック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color w:val="FFFFFF" w:themeColor="background1"/>
                                <w:sz w:val="24"/>
                              </w:rPr>
                              <w:t>目標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16.25pt;mso-position-vertical-relative:text;mso-position-horizontal-relative:text;v-text-anchor:middle;position:absolute;height:23pt;mso-wrap-distance-top:0pt;width:120.25pt;mso-wrap-distance-left:9pt;margin-left:298.8pt;z-index:19;" o:spid="_x0000_s1048" o:allowincell="t" o:allowoverlap="t" filled="t" fillcolor="#70ad47" stroked="f" strokeweight="0.75pt" o:spt="202" type="#_x0000_t202">
                <v:fill/>
                <v:stroke miterlimit="8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jc w:val="center"/>
                        <w:rPr>
                          <w:rFonts w:hint="default" w:ascii="BIZ UDゴシック" w:hAnsi="BIZ UDゴシック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hint="eastAsia" w:ascii="BIZ UDゴシック" w:hAnsi="BIZ UDゴシック"/>
                          <w:color w:val="FFFFFF" w:themeColor="background1"/>
                          <w:sz w:val="24"/>
                        </w:rPr>
                        <w:t>目標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 w:asciiTheme="majorEastAsia" w:hAnsiTheme="majorEastAsia" w:eastAsiaTheme="majorEastAsia"/>
          <w:b w:val="1"/>
          <w:sz w:val="20"/>
        </w:rPr>
        <mc:AlternateContent>
          <mc:Choice Requires="wps">
            <w:drawing>
              <wp:anchor distT="0" distB="0" distL="114300" distR="114300" simplePos="0" relativeHeight="20" behindDoc="0" locked="0" layoutInCell="1" hidden="0" allowOverlap="1">
                <wp:simplePos x="0" y="0"/>
                <wp:positionH relativeFrom="column">
                  <wp:posOffset>15958820</wp:posOffset>
                </wp:positionH>
                <wp:positionV relativeFrom="paragraph">
                  <wp:posOffset>354965</wp:posOffset>
                </wp:positionV>
                <wp:extent cx="404495" cy="146685"/>
                <wp:effectExtent l="40640" t="40640" r="69850" b="50800"/>
                <wp:wrapNone/>
                <wp:docPr id="1049" name="直線コネクタ 29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直線コネクタ 29"/>
                      <wps:cNvSpPr/>
                      <wps:spPr>
                        <a:xfrm flipV="1">
                          <a:off x="0" y="0"/>
                          <a:ext cx="404495" cy="1466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9" style="mso-wrap-distance-top:0pt;flip:y;mso-wrap-distance-right:9pt;mso-wrap-distance-bottom:0pt;mso-position-vertical-relative:text;mso-position-horizontal-relative:text;position:absolute;mso-wrap-distance-left:9pt;z-index:20;" o:spid="_x0000_s1049" o:allowincell="t" o:allowoverlap="t" filled="f" stroked="t" strokecolor="#000000 [3213]" strokeweight="1pt" o:spt="20" from="1256.6000000000001pt,27.950000000000003pt" to="1288.45pt,39.5pt">
                <v:fill/>
                <v:stroke linestyle="single" miterlimit="8" endcap="flat" dashstyle="solid" filltype="solid" startarrow="oval" startarrowwidth="medium" startarrowlength="medium" endarrow="oval" endarrowwidth="medium" endarrowlength="medium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margin">
                  <wp:posOffset>5788660</wp:posOffset>
                </wp:positionH>
                <wp:positionV relativeFrom="paragraph">
                  <wp:posOffset>126365</wp:posOffset>
                </wp:positionV>
                <wp:extent cx="8101965" cy="777240"/>
                <wp:effectExtent l="22860" t="18415" r="104775" b="9969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810196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u w:val="single" w:color="auto"/>
                              </w:rPr>
                              <w:t>方向性１</w:t>
                            </w:r>
                            <w:r>
                              <w:rPr>
                                <w:rFonts w:hint="eastAsia" w:ascii="BIZ UDゴシック" w:hAnsi="BIZ UDゴシック"/>
                              </w:rPr>
                              <w:t>　</w:t>
                            </w:r>
                            <w:r>
                              <w:rPr>
                                <w:rFonts w:hint="eastAsia" w:ascii="BIZ UDゴシック" w:hAnsi="BIZ UDゴシック"/>
                                <w:u w:val="single" w:color="auto"/>
                              </w:rPr>
                              <w:t>関係者の協働による路線バスの維持に向けた取組の展開</w:t>
                            </w:r>
                            <w:r>
                              <w:rPr>
                                <w:rFonts w:hint="eastAsia" w:ascii="BIZ UDゴシック" w:hAnsi="BIZ UDゴシック"/>
                                <w:u w:val="single" w:color="auto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210" w:hanging="210" w:hangingChars="10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・にいバスと路線バスとの競合を回避するため、ルート・運行ダイヤ・運賃の設定にあたり、バス事業者と連携する。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210" w:hanging="210" w:hangingChars="10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・バス事業者への新規路線の開設の働きかけなどを実施していく。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9.94pt;mso-position-vertical-relative:text;mso-position-horizontal-relative:margin;v-text-anchor:middle;position:absolute;height:61.2pt;mso-wrap-distance-top:0pt;width:637.95000000000005pt;mso-wrap-distance-left:9pt;margin-left:455.8pt;z-index:21;" o:spid="_x0000_s1050" o:allowincell="t" o:allowoverlap="t" filled="t" fillcolor="#ffffff" stroked="t" strokecolor="#000000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  <w:u w:val="single" w:color="auto"/>
                        </w:rPr>
                        <w:t>方向性１</w:t>
                      </w:r>
                      <w:r>
                        <w:rPr>
                          <w:rFonts w:hint="eastAsia" w:ascii="BIZ UDゴシック" w:hAnsi="BIZ UDゴシック"/>
                        </w:rPr>
                        <w:t>　</w:t>
                      </w:r>
                      <w:r>
                        <w:rPr>
                          <w:rFonts w:hint="eastAsia" w:ascii="BIZ UDゴシック" w:hAnsi="BIZ UDゴシック"/>
                          <w:u w:val="single" w:color="auto"/>
                        </w:rPr>
                        <w:t>関係者の協働による路線バスの維持に向けた取組の展開</w:t>
                      </w:r>
                      <w:r>
                        <w:rPr>
                          <w:rFonts w:hint="eastAsia" w:ascii="BIZ UDゴシック" w:hAnsi="BIZ UDゴシック"/>
                          <w:u w:val="single" w:color="auto"/>
                        </w:rPr>
                        <w:t xml:space="preserve"> </w:t>
                      </w:r>
                    </w:p>
                    <w:p>
                      <w:pPr>
                        <w:pStyle w:val="0"/>
                        <w:spacing w:line="300" w:lineRule="exact"/>
                        <w:ind w:left="210" w:hanging="210" w:hangingChars="10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・にいバスと路線バスとの競合を回避するため、ルート・運行ダイヤ・運賃の設定にあたり、バス事業者と連携する。</w:t>
                      </w:r>
                    </w:p>
                    <w:p>
                      <w:pPr>
                        <w:pStyle w:val="0"/>
                        <w:spacing w:line="300" w:lineRule="exact"/>
                        <w:ind w:left="210" w:hanging="210" w:hangingChars="10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・バス事業者への新規路線の開設の働きかけなどを実施していく。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 w:asciiTheme="majorEastAsia" w:hAnsiTheme="majorEastAsia" w:eastAsiaTheme="majorEastAsia"/>
          <w:b w:val="1"/>
          <w:sz w:val="20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2828290</wp:posOffset>
                </wp:positionV>
                <wp:extent cx="1714500" cy="748665"/>
                <wp:effectExtent l="21590" t="24765" r="102235" b="93345"/>
                <wp:wrapNone/>
                <wp:docPr id="105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14500" cy="74866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目標５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環境に配慮した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地域公共交通の導入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222.7pt;mso-position-vertical-relative:text;mso-position-horizontal-relative:text;v-text-anchor:middle;position:absolute;height:58.95pt;mso-wrap-distance-top:0pt;width:135pt;mso-wrap-distance-left:9pt;margin-left:293.7pt;z-index:22;" o:spid="_x0000_s1051" o:allowincell="t" o:allowoverlap="t" filled="t" fillcolor="#99ff99" stroked="t" strokecolor="#00b050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目標５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環境に配慮した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地域公共交通の導入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55245</wp:posOffset>
                </wp:positionV>
                <wp:extent cx="1714500" cy="539750"/>
                <wp:effectExtent l="23495" t="23495" r="100330" b="93980"/>
                <wp:wrapNone/>
                <wp:docPr id="105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14500" cy="5397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目標１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利便性の高い地域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公共交通の維持・充実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4.34pt;mso-position-vertical-relative:text;mso-position-horizontal-relative:text;v-text-anchor:middle;position:absolute;height:42.5pt;mso-wrap-distance-top:0pt;width:135pt;mso-wrap-distance-left:9pt;margin-left:293.85000000000002pt;z-index:23;" o:spid="_x0000_s1052" o:allowincell="t" o:allowoverlap="t" filled="t" fillcolor="#ccffff" stroked="t" strokecolor="#0000cc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目標１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利便性の高い地域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公共交通の維持・充実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659765</wp:posOffset>
                </wp:positionV>
                <wp:extent cx="1714500" cy="401320"/>
                <wp:effectExtent l="20955" t="18415" r="102870" b="94615"/>
                <wp:wrapNone/>
                <wp:docPr id="105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14500" cy="4013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目標２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公共交通不便地域の解消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51.95pt;mso-position-vertical-relative:text;mso-position-horizontal-relative:text;v-text-anchor:middle;position:absolute;height:31.6pt;mso-wrap-distance-top:0pt;width:135pt;mso-wrap-distance-left:9pt;margin-left:293.64pt;z-index:24;" o:spid="_x0000_s1053" o:allowincell="t" o:allowoverlap="t" filled="t" fillcolor="#ccffff" stroked="t" strokecolor="#0000cc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目標２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公共交通不便地域の解消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1127760</wp:posOffset>
                </wp:positionV>
                <wp:extent cx="1714500" cy="546735"/>
                <wp:effectExtent l="23495" t="19685" r="100330" b="100330"/>
                <wp:wrapNone/>
                <wp:docPr id="105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14500" cy="54673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目標３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市内及び拠点への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移動利便性の向上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88.8pt;mso-position-vertical-relative:text;mso-position-horizontal-relative:text;v-text-anchor:middle;position:absolute;height:43.05pt;mso-wrap-distance-top:0pt;width:135pt;mso-wrap-distance-left:9pt;margin-left:293.85000000000002pt;z-index:25;" o:spid="_x0000_s1054" o:allowincell="t" o:allowoverlap="t" filled="t" fillcolor="#ccffff" stroked="t" strokecolor="#0000cc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目標３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市内及び拠点への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移動利便性の向上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column">
                  <wp:posOffset>2254885</wp:posOffset>
                </wp:positionH>
                <wp:positionV relativeFrom="paragraph">
                  <wp:posOffset>32385</wp:posOffset>
                </wp:positionV>
                <wp:extent cx="1263650" cy="1627505"/>
                <wp:effectExtent l="22860" t="19685" r="104140" b="95885"/>
                <wp:wrapNone/>
                <wp:docPr id="1055" name="テキスト ボックス 37420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テキスト ボックス 37420"/>
                      <wps:cNvSpPr txBox="1"/>
                      <wps:spPr>
                        <a:xfrm>
                          <a:off x="0" y="0"/>
                          <a:ext cx="1263650" cy="162750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CC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ind w:left="265" w:hanging="265" w:hangingChars="126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u w:val="single" w:color="auto"/>
                              </w:rPr>
                              <w:t>基本</w:t>
                            </w:r>
                            <w:r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  <w:t>方針１</w:t>
                            </w:r>
                          </w:p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利便性の高い</w:t>
                            </w:r>
                          </w:p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地域公共交通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420" style="mso-wrap-distance-right:9pt;mso-wrap-distance-bottom:0pt;margin-top:2.54pt;mso-position-vertical-relative:text;mso-position-horizontal-relative:text;v-text-anchor:top;position:absolute;height:128.15pt;mso-wrap-distance-top:0pt;width:99.5pt;mso-wrap-distance-left:9pt;margin-left:177.55pt;z-index:26;" o:spid="_x0000_s1055" o:allowincell="t" o:allowoverlap="t" filled="t" fillcolor="#ccffff" stroked="t" strokecolor="#0000cc" strokeweight="1pt" o:spt="202" type="#_x0000_t202">
                <v:fill/>
                <v:stroke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76" w:lineRule="auto"/>
                        <w:ind w:left="265" w:hanging="265" w:hangingChars="126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  <w:u w:val="single" w:color="auto"/>
                        </w:rPr>
                        <w:t>基本</w:t>
                      </w:r>
                      <w:r>
                        <w:rPr>
                          <w:rFonts w:hint="default" w:ascii="BIZ UDゴシック" w:hAnsi="BIZ UDゴシック"/>
                          <w:u w:val="single" w:color="auto"/>
                        </w:rPr>
                        <w:t>方針１</w:t>
                      </w:r>
                    </w:p>
                    <w:p>
                      <w:pPr>
                        <w:pStyle w:val="0"/>
                        <w:spacing w:line="276" w:lineRule="auto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利便性の高い</w:t>
                      </w:r>
                    </w:p>
                    <w:p>
                      <w:pPr>
                        <w:pStyle w:val="0"/>
                        <w:spacing w:line="276" w:lineRule="auto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地域公共交通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margin">
                  <wp:posOffset>36195</wp:posOffset>
                </wp:positionH>
                <wp:positionV relativeFrom="paragraph">
                  <wp:posOffset>39370</wp:posOffset>
                </wp:positionV>
                <wp:extent cx="1896745" cy="1078230"/>
                <wp:effectExtent l="23495" t="17145" r="108585" b="95250"/>
                <wp:wrapNone/>
                <wp:docPr id="1056" name="テキスト ボックス 23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テキスト ボックス 23"/>
                      <wps:cNvSpPr txBox="1"/>
                      <wps:spPr>
                        <a:xfrm>
                          <a:off x="0" y="0"/>
                          <a:ext cx="1896745" cy="1078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課題１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利用者がわかりやすく使いやすい公共交通となるよう、その維持・確保・充実を図ること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style="mso-wrap-distance-right:9pt;mso-wrap-distance-bottom:0pt;margin-top:3.1pt;mso-position-vertical-relative:text;mso-position-horizontal-relative:margin;v-text-anchor:top;position:absolute;height:84.9pt;mso-wrap-distance-top:0pt;width:149.35pt;mso-wrap-distance-left:9pt;margin-left:2.85pt;z-index:27;" o:spid="_x0000_s1056" o:allowincell="t" o:allowoverlap="t" filled="t" fillcolor="#dfecf7 [660]" stroked="t" strokecolor="#adbacb [1311]" strokeweight="1pt" o:spt="202" type="#_x0000_t202">
                <v:fill/>
                <v:stroke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80" w:lineRule="exact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課題１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利用者がわかりやすく使いやすい公共交通となるよう、その維持・確保・充実を図ること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column">
                  <wp:posOffset>5446395</wp:posOffset>
                </wp:positionH>
                <wp:positionV relativeFrom="paragraph">
                  <wp:posOffset>81915</wp:posOffset>
                </wp:positionV>
                <wp:extent cx="329565" cy="60960"/>
                <wp:effectExtent l="38735" t="38735" r="67945" b="48895"/>
                <wp:wrapNone/>
                <wp:docPr id="1057" name="直線コネクタ 1865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直線コネクタ 1865"/>
                      <wps:cNvSpPr/>
                      <wps:spPr>
                        <a:xfrm flipV="1">
                          <a:off x="0" y="0"/>
                          <a:ext cx="329565" cy="609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65" style="mso-wrap-distance-top:0pt;flip:y;mso-wrap-distance-right:9pt;mso-wrap-distance-bottom:0pt;mso-position-vertical-relative:text;mso-position-horizontal-relative:text;position:absolute;mso-wrap-distance-left:9pt;z-index:28;" o:spid="_x0000_s1057" o:allowincell="t" o:allowoverlap="t" filled="f" stroked="t" strokecolor="#000000 [3213]" strokeweight="0.5pt" o:spt="20" from="428.85pt,6.45pt" to="454.8pt,11.25pt">
                <v:fill/>
                <v:stroke linestyle="single" miterlimit="8" endcap="flat" dashstyle="solid" filltype="solid" startarrow="oval" startarrowwidth="medium" startarrowlength="medium" endarrow="oval" endarrowwidth="medium" endarrowlength="medium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2" behindDoc="0" locked="0" layoutInCell="1" hidden="0" allowOverlap="1">
                <wp:simplePos x="0" y="0"/>
                <wp:positionH relativeFrom="column">
                  <wp:posOffset>5446395</wp:posOffset>
                </wp:positionH>
                <wp:positionV relativeFrom="paragraph">
                  <wp:posOffset>142875</wp:posOffset>
                </wp:positionV>
                <wp:extent cx="342265" cy="836295"/>
                <wp:effectExtent l="40640" t="40640" r="69850" b="50800"/>
                <wp:wrapNone/>
                <wp:docPr id="1058" name="直線コネクタ 1865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直線コネクタ 1865"/>
                      <wps:cNvSpPr/>
                      <wps:spPr>
                        <a:xfrm>
                          <a:off x="0" y="0"/>
                          <a:ext cx="342265" cy="8362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65" style="mso-wrap-distance-top:0pt;mso-wrap-distance-right:9pt;mso-wrap-distance-bottom:0pt;mso-position-vertical-relative:text;mso-position-horizontal-relative:text;position:absolute;mso-wrap-distance-left:9pt;z-index:52;" o:spid="_x0000_s1058" o:allowincell="t" o:allowoverlap="t" filled="f" stroked="t" strokecolor="#000000 [3213]" strokeweight="0.5pt" o:spt="20" from="428.85pt,11.25pt" to="455.8pt,77.100000000000009pt">
                <v:fill/>
                <v:stroke linestyle="single" miterlimit="8" endcap="flat" dashstyle="solid" filltype="solid" startarrow="oval" startarrowwidth="medium" startarrowlength="medium" endarrow="oval" endarrowwidth="medium" endarrowlength="medium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 w:asciiTheme="majorEastAsia" w:hAnsiTheme="majorEastAsia" w:eastAsiaTheme="majorEastAsia"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97155</wp:posOffset>
                </wp:positionV>
                <wp:extent cx="323850" cy="0"/>
                <wp:effectExtent l="0" t="36195" r="29210" b="46355"/>
                <wp:wrapNone/>
                <wp:docPr id="1059" name="直線矢印コネクタ 31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直線矢印コネクタ 31"/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1" style="mso-wrap-distance-right:9pt;mso-wrap-distance-bottom:0pt;margin-top:7.65pt;mso-position-vertical-relative:text;mso-position-horizontal-relative:text;position:absolute;height:0pt;mso-wrap-distance-top:0pt;width:25.5pt;mso-wrap-distance-left:9pt;margin-left:152.6pt;z-index:29;" o:spid="_x0000_s1059" o:allowincell="t" o:allowoverlap="t" filled="f" stroked="t" strokecolor="#5b9bd5 [3204]" strokeweight="1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ajorEastAsia" w:hAnsiTheme="majorEastAsia" w:eastAsiaTheme="majorEastAsia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column">
                  <wp:posOffset>1932305</wp:posOffset>
                </wp:positionH>
                <wp:positionV relativeFrom="paragraph">
                  <wp:posOffset>97790</wp:posOffset>
                </wp:positionV>
                <wp:extent cx="330200" cy="2484120"/>
                <wp:effectExtent l="635" t="635" r="55245" b="10160"/>
                <wp:wrapNone/>
                <wp:docPr id="1060" name="直線矢印コネクタ 1863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直線矢印コネクタ 1863"/>
                      <wps:cNvCnPr/>
                      <wps:spPr>
                        <a:xfrm>
                          <a:off x="0" y="0"/>
                          <a:ext cx="330200" cy="24841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63" style="mso-wrap-distance-right:9pt;mso-wrap-distance-bottom:0pt;margin-top:7.7pt;mso-position-vertical-relative:text;mso-position-horizontal-relative:text;position:absolute;height:195.6pt;mso-wrap-distance-top:0pt;width:26pt;mso-wrap-distance-left:9pt;margin-left:152.15pt;z-index:30;" o:spid="_x0000_s1060" o:allowincell="t" o:allowoverlap="t" filled="f" stroked="t" strokecolor="#5b9bd5 [3204]" strokeweight="1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68" behindDoc="0" locked="0" layoutInCell="1" hidden="0" allowOverlap="1">
            <wp:simplePos x="0" y="0"/>
            <wp:positionH relativeFrom="column">
              <wp:posOffset>9956800</wp:posOffset>
            </wp:positionH>
            <wp:positionV relativeFrom="paragraph">
              <wp:posOffset>28575</wp:posOffset>
            </wp:positionV>
            <wp:extent cx="3787775" cy="4465955"/>
            <wp:effectExtent l="0" t="0" r="0" b="0"/>
            <wp:wrapNone/>
            <wp:docPr id="106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ajorEastAsia" w:hAnsiTheme="majorEastAsia" w:eastAsiaTheme="majorEastAsia"/>
        </w:rPr>
        <mc:AlternateContent>
          <mc:Choice Requires="wps">
            <w:drawing>
              <wp:anchor distT="0" distB="0" distL="114300" distR="114300" simplePos="0" relativeHeight="31" behindDoc="0" locked="0" layoutInCell="1" hidden="0" allowOverlap="1">
                <wp:simplePos x="0" y="0"/>
                <wp:positionH relativeFrom="column">
                  <wp:posOffset>1932305</wp:posOffset>
                </wp:positionH>
                <wp:positionV relativeFrom="paragraph">
                  <wp:posOffset>103505</wp:posOffset>
                </wp:positionV>
                <wp:extent cx="324485" cy="908050"/>
                <wp:effectExtent l="635" t="635" r="39370" b="10795"/>
                <wp:wrapNone/>
                <wp:docPr id="1062" name="直線矢印コネクタ 1860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直線矢印コネクタ 1860"/>
                      <wps:cNvCnPr/>
                      <wps:spPr>
                        <a:xfrm flipV="1">
                          <a:off x="0" y="0"/>
                          <a:ext cx="324485" cy="9080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60" style="flip:y;mso-wrap-distance-right:9pt;mso-wrap-distance-bottom:0pt;margin-top:8.15pt;mso-position-vertical-relative:text;mso-position-horizontal-relative:text;position:absolute;height:71.5pt;mso-wrap-distance-top:0pt;width:25.55pt;mso-wrap-distance-left:9pt;margin-left:152.15pt;z-index:31;" o:spid="_x0000_s1062" o:allowincell="t" o:allowoverlap="t" filled="f" stroked="t" strokecolor="#5b9bd5 [3204]" strokeweight="1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margin">
                  <wp:posOffset>5788660</wp:posOffset>
                </wp:positionH>
                <wp:positionV relativeFrom="paragraph">
                  <wp:posOffset>49530</wp:posOffset>
                </wp:positionV>
                <wp:extent cx="8101330" cy="1468120"/>
                <wp:effectExtent l="22860" t="17780" r="105410" b="95250"/>
                <wp:wrapNone/>
                <wp:docPr id="106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8101330" cy="146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u w:val="single" w:color="auto"/>
                              </w:rPr>
                              <w:t>方向性２</w:t>
                            </w:r>
                            <w:r>
                              <w:rPr>
                                <w:rFonts w:hint="eastAsia" w:ascii="BIZ UDゴシック" w:hAnsi="BIZ UDゴシック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BIZ UDゴシック" w:hAnsi="BIZ UDゴシック"/>
                                <w:u w:val="single" w:color="auto"/>
                              </w:rPr>
                              <w:t>にいバスの再編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①ルートの再編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②運賃の改定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③環境対応車両の導入検討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④利用促進、収支改善に向けた取組み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3.9pt;mso-position-vertical-relative:text;mso-position-horizontal-relative:margin;v-text-anchor:middle;position:absolute;height:115.6pt;mso-wrap-distance-top:0pt;width:637.9pt;mso-wrap-distance-left:9pt;margin-left:455.8pt;z-index:32;" o:spid="_x0000_s1063" o:allowincell="t" o:allowoverlap="t" filled="t" fillcolor="#ffffff" stroked="t" strokecolor="#000000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  <w:u w:val="single" w:color="auto"/>
                        </w:rPr>
                        <w:t>方向性２</w:t>
                      </w:r>
                      <w:r>
                        <w:rPr>
                          <w:rFonts w:hint="eastAsia" w:ascii="BIZ UDゴシック" w:hAnsi="BIZ UDゴシック"/>
                        </w:rPr>
                        <w:t xml:space="preserve"> </w:t>
                      </w:r>
                      <w:r>
                        <w:rPr>
                          <w:rFonts w:hint="eastAsia" w:ascii="BIZ UDゴシック" w:hAnsi="BIZ UDゴシック"/>
                          <w:u w:val="single" w:color="auto"/>
                        </w:rPr>
                        <w:t>にいバスの再編</w:t>
                      </w: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①ルートの再編</w:t>
                      </w: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②運賃の改定</w:t>
                      </w: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③環境対応車両の導入検討</w:t>
                      </w: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④利用促進、収支改善に向けた取組み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4" behindDoc="0" locked="0" layoutInCell="1" hidden="0" allowOverlap="1">
                <wp:simplePos x="0" y="0"/>
                <wp:positionH relativeFrom="column">
                  <wp:posOffset>5446395</wp:posOffset>
                </wp:positionH>
                <wp:positionV relativeFrom="paragraph">
                  <wp:posOffset>5080</wp:posOffset>
                </wp:positionV>
                <wp:extent cx="339725" cy="288290"/>
                <wp:effectExtent l="40005" t="40005" r="69215" b="50165"/>
                <wp:wrapNone/>
                <wp:docPr id="1064" name="直線コネクタ 1865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直線コネクタ 1865"/>
                      <wps:cNvSpPr/>
                      <wps:spPr>
                        <a:xfrm>
                          <a:off x="0" y="0"/>
                          <a:ext cx="339725" cy="2882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65" style="mso-wrap-distance-top:0pt;mso-wrap-distance-right:9pt;mso-wrap-distance-bottom:0pt;mso-position-vertical-relative:text;mso-position-horizontal-relative:text;position:absolute;mso-wrap-distance-left:9pt;z-index:54;" o:spid="_x0000_s1064" o:allowincell="t" o:allowoverlap="t" filled="f" stroked="t" strokecolor="#000000 [3213]" strokeweight="0.5pt" o:spt="20" from="428.85pt,0.4pt" to="455.6pt,23.1pt">
                <v:fill/>
                <v:stroke linestyle="single" miterlimit="8" endcap="flat" dashstyle="solid" filltype="solid" startarrow="oval" startarrowwidth="medium" startarrowlength="medium" endarrow="oval" endarrowwidth="medium" endarrowlength="medium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3" behindDoc="0" locked="0" layoutInCell="1" hidden="0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5080</wp:posOffset>
                </wp:positionV>
                <wp:extent cx="354965" cy="2000250"/>
                <wp:effectExtent l="38735" t="38735" r="67945" b="48895"/>
                <wp:wrapNone/>
                <wp:docPr id="1065" name="直線コネクタ 1865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直線コネクタ 1865"/>
                      <wps:cNvSpPr/>
                      <wps:spPr>
                        <a:xfrm>
                          <a:off x="0" y="0"/>
                          <a:ext cx="354965" cy="2000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65" style="mso-wrap-distance-top:0pt;mso-wrap-distance-right:9pt;mso-wrap-distance-bottom:0pt;mso-position-vertical-relative:text;mso-position-horizontal-relative:text;position:absolute;mso-wrap-distance-left:9pt;z-index:53;" o:spid="_x0000_s1065" o:allowincell="t" o:allowoverlap="t" filled="f" stroked="t" strokecolor="#000000 [3213]" strokeweight="0.5pt" o:spt="20" from="428.05pt,0.4pt" to="456pt,157.9pt">
                <v:fill/>
                <v:stroke linestyle="single" miterlimit="8" endcap="flat" dashstyle="solid" filltype="solid" startarrow="oval" startarrowwidth="medium" startarrowlength="medium" endarrow="oval" endarrowwidth="medium" endarrowlength="medium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69" behindDoc="0" locked="0" layoutInCell="1" hidden="0" allowOverlap="1">
            <wp:simplePos x="0" y="0"/>
            <wp:positionH relativeFrom="column">
              <wp:posOffset>8034020</wp:posOffset>
            </wp:positionH>
            <wp:positionV relativeFrom="paragraph">
              <wp:posOffset>44450</wp:posOffset>
            </wp:positionV>
            <wp:extent cx="2757170" cy="738505"/>
            <wp:effectExtent l="0" t="0" r="0" b="0"/>
            <wp:wrapNone/>
            <wp:docPr id="1066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 w:asciiTheme="majorEastAsia" w:hAnsiTheme="majorEastAsia" w:eastAsiaTheme="majorEastAsia"/>
        </w:rPr>
        <mc:AlternateContent>
          <mc:Choice Requires="wps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139700</wp:posOffset>
                </wp:positionV>
                <wp:extent cx="330835" cy="1214755"/>
                <wp:effectExtent l="635" t="635" r="45085" b="10795"/>
                <wp:wrapNone/>
                <wp:docPr id="1067" name="直線矢印コネクタ 1861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直線矢印コネクタ 1861"/>
                      <wps:cNvCnPr/>
                      <wps:spPr>
                        <a:xfrm flipV="1">
                          <a:off x="0" y="0"/>
                          <a:ext cx="330835" cy="121475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61" style="flip:y;mso-wrap-distance-right:9pt;mso-wrap-distance-bottom:0pt;margin-top:11pt;mso-position-vertical-relative:text;mso-position-horizontal-relative:text;position:absolute;height:95.65pt;mso-wrap-distance-top:0pt;width:26.05pt;mso-wrap-distance-left:9pt;margin-left:151.69pt;z-index:33;" o:spid="_x0000_s1067" o:allowincell="t" o:allowoverlap="t" filled="f" stroked="t" strokecolor="#5b9bd5 [3204]" strokeweight="1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margin">
                  <wp:posOffset>27305</wp:posOffset>
                </wp:positionH>
                <wp:positionV relativeFrom="paragraph">
                  <wp:posOffset>177800</wp:posOffset>
                </wp:positionV>
                <wp:extent cx="1896745" cy="797560"/>
                <wp:effectExtent l="24130" t="22225" r="107950" b="94615"/>
                <wp:wrapNone/>
                <wp:docPr id="1068" name="テキスト ボックス 25"/>
                <a:graphic xmlns:a="http://schemas.openxmlformats.org/drawingml/2006/main">
                  <a:graphicData uri="http://schemas.microsoft.com/office/word/2010/wordprocessingShape">
                    <wps:wsp>
                      <wps:cNvPr id="1068" name="テキスト ボックス 25"/>
                      <wps:cNvSpPr txBox="1"/>
                      <wps:spPr>
                        <a:xfrm>
                          <a:off x="0" y="0"/>
                          <a:ext cx="1896745" cy="797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課題２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各地域から、公共施設や駅、病院などへの移動利便性の向上を図ること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style="mso-wrap-distance-right:9pt;mso-wrap-distance-bottom:0pt;margin-top:14pt;mso-position-vertical-relative:text;mso-position-horizontal-relative:margin;v-text-anchor:top;position:absolute;height:62.8pt;mso-wrap-distance-top:0pt;width:149.35pt;mso-wrap-distance-left:9pt;margin-left:2.15pt;z-index:34;" o:spid="_x0000_s1068" o:allowincell="t" o:allowoverlap="t" filled="t" fillcolor="#dfecf7 [660]" stroked="t" strokecolor="#adbacb [1311]" strokeweight="1pt" o:spt="202" type="#_x0000_t202">
                <v:fill/>
                <v:stroke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80" w:lineRule="exact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課題２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各地域から、公共施設や駅、病院などへの移動利便性の向上を図ること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6" behindDoc="0" locked="0" layoutInCell="1" hidden="0" allowOverlap="1">
                <wp:simplePos x="0" y="0"/>
                <wp:positionH relativeFrom="column">
                  <wp:posOffset>5443855</wp:posOffset>
                </wp:positionH>
                <wp:positionV relativeFrom="paragraph">
                  <wp:posOffset>64770</wp:posOffset>
                </wp:positionV>
                <wp:extent cx="344805" cy="216535"/>
                <wp:effectExtent l="41275" t="41275" r="70485" b="51435"/>
                <wp:wrapNone/>
                <wp:docPr id="1069" name="直線コネクタ 1865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直線コネクタ 1865"/>
                      <wps:cNvSpPr/>
                      <wps:spPr>
                        <a:xfrm flipV="1">
                          <a:off x="0" y="0"/>
                          <a:ext cx="344805" cy="2165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65" style="mso-wrap-distance-top:0pt;flip:y;mso-wrap-distance-right:9pt;mso-wrap-distance-bottom:0pt;mso-position-vertical-relative:text;mso-position-horizontal-relative:text;position:absolute;mso-wrap-distance-left:9pt;z-index:56;" o:spid="_x0000_s1069" o:allowincell="t" o:allowoverlap="t" filled="f" stroked="t" strokecolor="#000000 [3213]" strokeweight="0.5pt" o:spt="20" from="428.65pt,5.1000000000000005pt" to="455.8pt,22.15pt">
                <v:fill/>
                <v:stroke linestyle="single" miterlimit="8" endcap="flat" dashstyle="solid" filltype="solid" startarrow="oval" startarrowwidth="medium" startarrowlength="medium" endarrow="oval" endarrowwidth="medium" endarrowlength="medium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7" behindDoc="0" locked="0" layoutInCell="1" hidden="0" allowOverlap="1">
                <wp:simplePos x="0" y="0"/>
                <wp:positionH relativeFrom="column">
                  <wp:posOffset>5446395</wp:posOffset>
                </wp:positionH>
                <wp:positionV relativeFrom="paragraph">
                  <wp:posOffset>64770</wp:posOffset>
                </wp:positionV>
                <wp:extent cx="344805" cy="1068070"/>
                <wp:effectExtent l="40640" t="40640" r="69850" b="50800"/>
                <wp:wrapNone/>
                <wp:docPr id="1070" name="直線コネクタ 1865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直線コネクタ 1865"/>
                      <wps:cNvSpPr/>
                      <wps:spPr>
                        <a:xfrm flipV="1">
                          <a:off x="0" y="0"/>
                          <a:ext cx="344805" cy="10680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65" style="mso-wrap-distance-top:0pt;flip:y;mso-wrap-distance-right:9pt;mso-wrap-distance-bottom:0pt;mso-position-vertical-relative:text;mso-position-horizontal-relative:text;position:absolute;mso-wrap-distance-left:9pt;z-index:57;" o:spid="_x0000_s1070" o:allowincell="t" o:allowoverlap="t" filled="f" stroked="t" strokecolor="#000000 [3213]" strokeweight="0.5pt" o:spt="20" from="428.85pt,5.1000000000000005pt" to="456pt,89.2pt">
                <v:fill/>
                <v:stroke linestyle="single" miterlimit="8" endcap="flat" dashstyle="solid" filltype="solid" startarrow="oval" startarrowwidth="medium" startarrowlength="medium" endarrow="oval" endarrowwidth="medium" endarrowlength="medium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5" behindDoc="0" locked="0" layoutInCell="1" hidden="0" allowOverlap="1">
                <wp:simplePos x="0" y="0"/>
                <wp:positionH relativeFrom="column">
                  <wp:posOffset>5451475</wp:posOffset>
                </wp:positionH>
                <wp:positionV relativeFrom="paragraph">
                  <wp:posOffset>64770</wp:posOffset>
                </wp:positionV>
                <wp:extent cx="334645" cy="2027555"/>
                <wp:effectExtent l="38735" t="38735" r="67945" b="48895"/>
                <wp:wrapNone/>
                <wp:docPr id="1071" name="直線コネクタ 1865"/>
                <a:graphic xmlns:a="http://schemas.openxmlformats.org/drawingml/2006/main">
                  <a:graphicData uri="http://schemas.microsoft.com/office/word/2010/wordprocessingShape">
                    <wps:wsp>
                      <wps:cNvPr id="1071" name="直線コネクタ 1865"/>
                      <wps:cNvSpPr/>
                      <wps:spPr>
                        <a:xfrm flipV="1">
                          <a:off x="0" y="0"/>
                          <a:ext cx="334645" cy="2027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65" style="mso-wrap-distance-top:0pt;flip:y;mso-wrap-distance-right:9pt;mso-wrap-distance-bottom:0pt;mso-position-vertical-relative:text;mso-position-horizontal-relative:text;position:absolute;mso-wrap-distance-left:9pt;z-index:65;" o:spid="_x0000_s1071" o:allowincell="t" o:allowoverlap="t" filled="f" stroked="t" strokecolor="#000000 [3213]" strokeweight="0.5pt" o:spt="20" from="429.25pt,5.1000000000000005pt" to="455.6pt,164.75pt">
                <v:fill/>
                <v:stroke linestyle="single" miterlimit="8" endcap="flat" dashstyle="solid" filltype="solid" startarrow="oval" startarrowwidth="medium" startarrowlength="medium" endarrow="oval" endarrowwidth="medium" endarrowlength="medium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6" behindDoc="0" locked="0" layoutInCell="1" hidden="0" allowOverlap="1">
                <wp:simplePos x="0" y="0"/>
                <wp:positionH relativeFrom="column">
                  <wp:posOffset>5441315</wp:posOffset>
                </wp:positionH>
                <wp:positionV relativeFrom="paragraph">
                  <wp:posOffset>64770</wp:posOffset>
                </wp:positionV>
                <wp:extent cx="334645" cy="2889250"/>
                <wp:effectExtent l="38100" t="38100" r="67310" b="48260"/>
                <wp:wrapNone/>
                <wp:docPr id="1072" name="直線コネクタ 1865"/>
                <a:graphic xmlns:a="http://schemas.openxmlformats.org/drawingml/2006/main">
                  <a:graphicData uri="http://schemas.microsoft.com/office/word/2010/wordprocessingShape">
                    <wps:wsp>
                      <wps:cNvPr id="1072" name="直線コネクタ 1865"/>
                      <wps:cNvSpPr/>
                      <wps:spPr>
                        <a:xfrm flipV="1">
                          <a:off x="0" y="0"/>
                          <a:ext cx="334645" cy="2889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65" style="mso-wrap-distance-top:0pt;flip:y;mso-wrap-distance-right:9pt;mso-wrap-distance-bottom:0pt;mso-position-vertical-relative:text;mso-position-horizontal-relative:text;position:absolute;mso-wrap-distance-left:9pt;z-index:66;" o:spid="_x0000_s1072" o:allowincell="t" o:allowoverlap="t" filled="f" stroked="t" strokecolor="#000000 [3213]" strokeweight="0.5pt" o:spt="20" from="428.45000000000005pt,5.1000000000000005pt" to="454.8pt,232.60000000000002pt">
                <v:fill/>
                <v:stroke linestyle="single" miterlimit="8" endcap="flat" dashstyle="solid" filltype="solid" startarrow="oval" startarrowwidth="medium" startarrowlength="medium" endarrow="oval" endarrowwidth="medium" endarrowlength="medium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7" behindDoc="0" locked="0" layoutInCell="1" hidden="0" allowOverlap="1">
                <wp:simplePos x="0" y="0"/>
                <wp:positionH relativeFrom="column">
                  <wp:posOffset>5441315</wp:posOffset>
                </wp:positionH>
                <wp:positionV relativeFrom="paragraph">
                  <wp:posOffset>64770</wp:posOffset>
                </wp:positionV>
                <wp:extent cx="344805" cy="3718560"/>
                <wp:effectExtent l="37465" t="37465" r="66675" b="47625"/>
                <wp:wrapNone/>
                <wp:docPr id="1073" name="直線コネクタ 1865"/>
                <a:graphic xmlns:a="http://schemas.openxmlformats.org/drawingml/2006/main">
                  <a:graphicData uri="http://schemas.microsoft.com/office/word/2010/wordprocessingShape">
                    <wps:wsp>
                      <wps:cNvPr id="1073" name="直線コネクタ 1865"/>
                      <wps:cNvSpPr/>
                      <wps:spPr>
                        <a:xfrm flipV="1">
                          <a:off x="0" y="0"/>
                          <a:ext cx="344805" cy="37185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65" style="mso-wrap-distance-top:0pt;flip:y;mso-wrap-distance-right:9pt;mso-wrap-distance-bottom:0pt;mso-position-vertical-relative:text;mso-position-horizontal-relative:text;position:absolute;mso-wrap-distance-left:9pt;z-index:67;" o:spid="_x0000_s1073" o:allowincell="t" o:allowoverlap="t" filled="f" stroked="t" strokecolor="#000000 [3213]" strokeweight="0.5pt" o:spt="20" from="428.45000000000005pt,5.1000000000000005pt" to="455.6pt,297.90000000000003pt">
                <v:fill/>
                <v:stroke linestyle="single" miterlimit="8" endcap="flat" dashstyle="solid" filltype="solid" startarrow="oval" startarrowwidth="medium" startarrowlength="medium" endarrow="oval" endarrowwidth="medium" endarrowlength="medium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 w:asciiTheme="majorEastAsia" w:hAnsiTheme="majorEastAsia" w:eastAsiaTheme="majorEastAsia"/>
          <w:b w:val="1"/>
          <w:sz w:val="20"/>
        </w:rPr>
      </w:pPr>
      <w:r>
        <w:rPr>
          <w:rFonts w:hint="default" w:asciiTheme="majorEastAsia" w:hAnsiTheme="majorEastAsia" w:eastAsiaTheme="majorEastAsia"/>
        </w:rPr>
        <mc:AlternateContent>
          <mc:Choice Requires="wps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column">
                  <wp:posOffset>1932305</wp:posOffset>
                </wp:positionH>
                <wp:positionV relativeFrom="paragraph">
                  <wp:posOffset>187960</wp:posOffset>
                </wp:positionV>
                <wp:extent cx="312420" cy="1774190"/>
                <wp:effectExtent l="635" t="635" r="52070" b="10795"/>
                <wp:wrapNone/>
                <wp:docPr id="1074" name="直線矢印コネクタ 1862"/>
                <a:graphic xmlns:a="http://schemas.openxmlformats.org/drawingml/2006/main">
                  <a:graphicData uri="http://schemas.microsoft.com/office/word/2010/wordprocessingShape">
                    <wps:wsp>
                      <wps:cNvPr id="1074" name="直線矢印コネクタ 1862"/>
                      <wps:cNvCnPr/>
                      <wps:spPr>
                        <a:xfrm flipV="1">
                          <a:off x="0" y="0"/>
                          <a:ext cx="312420" cy="177419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62" style="flip:y;mso-wrap-distance-right:9pt;mso-wrap-distance-bottom:0pt;margin-top:14.8pt;mso-position-vertical-relative:text;mso-position-horizontal-relative:text;position:absolute;height:139.69pt;mso-wrap-distance-top:0pt;width:24.6pt;mso-wrap-distance-left:9pt;margin-left:152.15pt;z-index:35;" o:spid="_x0000_s1074" o:allowincell="t" o:allowoverlap="t" filled="f" stroked="t" strokecolor="#5b9bd5 [3204]" strokeweight="1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5" behindDoc="0" locked="0" layoutInCell="1" hidden="0" allowOverlap="1">
                <wp:simplePos x="0" y="0"/>
                <wp:positionH relativeFrom="column">
                  <wp:posOffset>5431155</wp:posOffset>
                </wp:positionH>
                <wp:positionV relativeFrom="paragraph">
                  <wp:posOffset>85725</wp:posOffset>
                </wp:positionV>
                <wp:extent cx="360045" cy="1462405"/>
                <wp:effectExtent l="40005" t="40005" r="69215" b="50165"/>
                <wp:wrapNone/>
                <wp:docPr id="1075" name="直線コネクタ 1865"/>
                <a:graphic xmlns:a="http://schemas.openxmlformats.org/drawingml/2006/main">
                  <a:graphicData uri="http://schemas.microsoft.com/office/word/2010/wordprocessingShape">
                    <wps:wsp>
                      <wps:cNvPr id="1075" name="直線コネクタ 1865"/>
                      <wps:cNvSpPr/>
                      <wps:spPr>
                        <a:xfrm>
                          <a:off x="0" y="0"/>
                          <a:ext cx="360045" cy="14624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65" style="mso-wrap-distance-top:0pt;mso-wrap-distance-right:9pt;mso-wrap-distance-bottom:0pt;mso-position-vertical-relative:text;mso-position-horizontal-relative:text;position:absolute;mso-wrap-distance-left:9pt;z-index:55;" o:spid="_x0000_s1075" o:allowincell="t" o:allowoverlap="t" filled="f" stroked="t" strokecolor="#000000 [3213]" strokeweight="0.5pt" o:spt="20" from="427.65pt,6.75pt" to="456pt,121.9pt">
                <v:fill/>
                <v:stroke linestyle="single" miterlimit="8" endcap="flat" dashstyle="solid" filltype="solid" startarrow="oval" startarrowwidth="medium" startarrowlength="medium" endarrow="oval" endarrowwidth="medium" endarrowlength="medium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 w:asciiTheme="majorEastAsia" w:hAnsiTheme="majorEastAsia" w:eastAsiaTheme="majorEastAsia"/>
          <w:b w:val="1"/>
          <w:sz w:val="20"/>
        </w:rPr>
      </w:pPr>
      <w:r>
        <w:rPr>
          <w:rFonts w:hint="default" w:asciiTheme="majorEastAsia" w:hAnsiTheme="majorEastAsia" w:eastAsiaTheme="majorEastAsia"/>
          <w:b w:val="1"/>
          <w:sz w:val="20"/>
        </w:rPr>
        <mc:AlternateContent>
          <mc:Choice Requires="wps">
            <w:drawing>
              <wp:anchor distT="0" distB="0" distL="114300" distR="114300" simplePos="0" relativeHeight="36" behindDoc="0" locked="0" layoutInCell="1" hidden="0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163195</wp:posOffset>
                </wp:positionV>
                <wp:extent cx="1273175" cy="933450"/>
                <wp:effectExtent l="25400" t="17145" r="101600" b="97155"/>
                <wp:wrapNone/>
                <wp:docPr id="1076" name="テキスト ボックス 37423"/>
                <a:graphic xmlns:a="http://schemas.openxmlformats.org/drawingml/2006/main">
                  <a:graphicData uri="http://schemas.microsoft.com/office/word/2010/wordprocessingShape">
                    <wps:wsp>
                      <wps:cNvPr id="1076" name="テキスト ボックス 37423"/>
                      <wps:cNvSpPr txBox="1"/>
                      <wps:spPr>
                        <a:xfrm>
                          <a:off x="0" y="0"/>
                          <a:ext cx="1273175" cy="9334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FF66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ind w:left="265" w:hanging="265" w:hangingChars="126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u w:val="single" w:color="auto"/>
                              </w:rPr>
                              <w:t>基本</w:t>
                            </w:r>
                            <w:r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  <w:t>方針</w:t>
                            </w:r>
                            <w:r>
                              <w:rPr>
                                <w:rFonts w:hint="eastAsia" w:ascii="BIZ UDゴシック" w:hAnsi="BIZ UDゴシック"/>
                                <w:u w:val="single" w:color="auto"/>
                              </w:rPr>
                              <w:t>２</w:t>
                            </w:r>
                          </w:p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持続可能な</w:t>
                            </w:r>
                          </w:p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地域公共交通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423" style="mso-wrap-distance-right:9pt;mso-wrap-distance-bottom:0pt;margin-top:12.85pt;mso-position-vertical-relative:text;mso-position-horizontal-relative:text;v-text-anchor:top;position:absolute;height:73.5pt;mso-wrap-distance-top:0pt;width:100.25pt;mso-wrap-distance-left:9pt;margin-left:177.75pt;z-index:36;" o:spid="_x0000_s1076" o:allowincell="t" o:allowoverlap="t" filled="t" fillcolor="#ffff99" stroked="t" strokecolor="#ff6600" strokeweight="1pt" o:spt="202" type="#_x0000_t202">
                <v:fill/>
                <v:stroke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76" w:lineRule="auto"/>
                        <w:ind w:left="265" w:hanging="265" w:hangingChars="126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  <w:u w:val="single" w:color="auto"/>
                        </w:rPr>
                        <w:t>基本</w:t>
                      </w:r>
                      <w:r>
                        <w:rPr>
                          <w:rFonts w:hint="default" w:ascii="BIZ UDゴシック" w:hAnsi="BIZ UDゴシック"/>
                          <w:u w:val="single" w:color="auto"/>
                        </w:rPr>
                        <w:t>方針</w:t>
                      </w:r>
                      <w:r>
                        <w:rPr>
                          <w:rFonts w:hint="eastAsia" w:ascii="BIZ UDゴシック" w:hAnsi="BIZ UDゴシック"/>
                          <w:u w:val="single" w:color="auto"/>
                        </w:rPr>
                        <w:t>２</w:t>
                      </w:r>
                    </w:p>
                    <w:p>
                      <w:pPr>
                        <w:pStyle w:val="0"/>
                        <w:spacing w:line="276" w:lineRule="auto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持続可能な</w:t>
                      </w:r>
                    </w:p>
                    <w:p>
                      <w:pPr>
                        <w:pStyle w:val="0"/>
                        <w:spacing w:line="276" w:lineRule="auto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地域公共交通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ajorEastAsia" w:hAnsiTheme="majorEastAsia" w:eastAsiaTheme="majorEastAsia"/>
          <w:b w:val="1"/>
          <w:sz w:val="20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174625</wp:posOffset>
                </wp:positionV>
                <wp:extent cx="1714500" cy="933450"/>
                <wp:effectExtent l="23495" t="19050" r="100330" b="95250"/>
                <wp:wrapNone/>
                <wp:docPr id="107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7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14500" cy="9334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目標４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コミュニティバス（にいバス）の収支の改善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13.75pt;mso-position-vertical-relative:text;mso-position-horizontal-relative:text;v-text-anchor:middle;position:absolute;height:73.5pt;mso-wrap-distance-top:0pt;width:135pt;mso-wrap-distance-left:9pt;margin-left:293.85000000000002pt;z-index:9;" o:spid="_x0000_s1077" o:allowincell="t" o:allowoverlap="t" filled="t" fillcolor="#ffff99" stroked="t" strokecolor="#ff6600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目標４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コミュニティバス（にいバス）の収支の改善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Theme="majorEastAsia" w:hAnsiTheme="majorEastAsia" w:eastAsiaTheme="majorEastAsia"/>
          <w:b w:val="1"/>
          <w:sz w:val="20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2" behindDoc="0" locked="0" layoutInCell="1" hidden="0" allowOverlap="1">
                <wp:simplePos x="0" y="0"/>
                <wp:positionH relativeFrom="column">
                  <wp:posOffset>9830435</wp:posOffset>
                </wp:positionH>
                <wp:positionV relativeFrom="paragraph">
                  <wp:posOffset>82550</wp:posOffset>
                </wp:positionV>
                <wp:extent cx="4059555" cy="396875"/>
                <wp:effectExtent l="0" t="0" r="635" b="635"/>
                <wp:wrapNone/>
                <wp:docPr id="107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8" name="オブジェクト 0"/>
                      <wps:cNvSpPr txBox="1"/>
                      <wps:spPr>
                        <a:xfrm>
                          <a:off x="0" y="0"/>
                          <a:ext cx="4059555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6.5pt;mso-position-vertical-relative:text;mso-position-horizontal-relative:text;position:absolute;height:31.25pt;mso-wrap-distance-top:0pt;width:319.64pt;mso-wrap-distance-left:16pt;margin-left:774.05pt;z-index:62;" o:spid="_x0000_s1078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Theme="majorEastAsia" w:hAnsiTheme="majorEastAsia" w:eastAsiaTheme="majorEastAsia"/>
          <w:b w:val="1"/>
          <w:sz w:val="20"/>
        </w:rPr>
      </w:pPr>
      <w:r>
        <w:rPr>
          <w:rFonts w:hint="default" w:asciiTheme="majorEastAsia" w:hAnsiTheme="majorEastAsia" w:eastAsiaTheme="majorEastAsia"/>
        </w:rPr>
        <mc:AlternateContent>
          <mc:Choice Requires="wps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column">
                  <wp:posOffset>1932305</wp:posOffset>
                </wp:positionH>
                <wp:positionV relativeFrom="paragraph">
                  <wp:posOffset>151765</wp:posOffset>
                </wp:positionV>
                <wp:extent cx="311785" cy="1099820"/>
                <wp:effectExtent l="635" t="635" r="44450" b="10795"/>
                <wp:wrapNone/>
                <wp:docPr id="1079" name="直線矢印コネクタ 1864"/>
                <a:graphic xmlns:a="http://schemas.openxmlformats.org/drawingml/2006/main">
                  <a:graphicData uri="http://schemas.microsoft.com/office/word/2010/wordprocessingShape">
                    <wps:wsp>
                      <wps:cNvPr id="1079" name="直線矢印コネクタ 1864"/>
                      <wps:cNvCnPr/>
                      <wps:spPr>
                        <a:xfrm flipV="1">
                          <a:off x="0" y="0"/>
                          <a:ext cx="311785" cy="10998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64" style="flip:y;mso-wrap-distance-right:9pt;mso-wrap-distance-bottom:0pt;margin-top:11.95pt;mso-position-vertical-relative:text;mso-position-horizontal-relative:text;position:absolute;height:86.6pt;mso-wrap-distance-top:0pt;width:24.55pt;mso-wrap-distance-left:9pt;margin-left:152.15pt;z-index:37;" o:spid="_x0000_s1079" o:allowincell="t" o:allowoverlap="t" filled="f" stroked="t" strokecolor="#5b9bd5 [3204]" strokeweight="1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8" behindDoc="0" locked="0" layoutInCell="1" hidden="0" allowOverlap="1">
                <wp:simplePos x="0" y="0"/>
                <wp:positionH relativeFrom="margin">
                  <wp:posOffset>36195</wp:posOffset>
                </wp:positionH>
                <wp:positionV relativeFrom="paragraph">
                  <wp:posOffset>154940</wp:posOffset>
                </wp:positionV>
                <wp:extent cx="1896745" cy="651510"/>
                <wp:effectExtent l="23495" t="18415" r="108585" b="92075"/>
                <wp:wrapNone/>
                <wp:docPr id="1080" name="テキスト ボックス 26"/>
                <a:graphic xmlns:a="http://schemas.openxmlformats.org/drawingml/2006/main">
                  <a:graphicData uri="http://schemas.microsoft.com/office/word/2010/wordprocessingShape">
                    <wps:wsp>
                      <wps:cNvPr id="1080" name="テキスト ボックス 26"/>
                      <wps:cNvSpPr txBox="1"/>
                      <wps:spPr>
                        <a:xfrm>
                          <a:off x="0" y="0"/>
                          <a:ext cx="1896745" cy="6515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課題３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公共交通の利用に不便な地域の解消を図ること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style="mso-wrap-distance-right:9pt;mso-wrap-distance-bottom:0pt;margin-top:12.2pt;mso-position-vertical-relative:text;mso-position-horizontal-relative:margin;v-text-anchor:top;position:absolute;height:51.3pt;mso-wrap-distance-top:0pt;width:149.35pt;mso-wrap-distance-left:9pt;margin-left:2.85pt;z-index:38;" o:spid="_x0000_s1080" o:allowincell="t" o:allowoverlap="t" filled="t" fillcolor="#dfecf7 [660]" stroked="t" strokecolor="#adbacb [1311]" strokeweight="1pt" o:spt="202" type="#_x0000_t202">
                <v:fill/>
                <v:stroke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80" w:lineRule="exact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課題３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公共交通の利用に不便な地域の解消を図ること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margin">
                  <wp:posOffset>5788660</wp:posOffset>
                </wp:positionH>
                <wp:positionV relativeFrom="paragraph">
                  <wp:posOffset>218440</wp:posOffset>
                </wp:positionV>
                <wp:extent cx="3975100" cy="1310640"/>
                <wp:effectExtent l="22860" t="24765" r="107315" b="93345"/>
                <wp:wrapNone/>
                <wp:docPr id="108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8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97510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u w:val="single" w:color="auto"/>
                              </w:rPr>
                              <w:t>方向性３</w:t>
                            </w:r>
                            <w:r>
                              <w:rPr>
                                <w:rFonts w:hint="eastAsia" w:ascii="BIZ UDゴシック" w:hAnsi="BIZ UDゴシック"/>
                              </w:rPr>
                              <w:t>　</w:t>
                            </w:r>
                            <w:r>
                              <w:rPr>
                                <w:rFonts w:hint="eastAsia" w:ascii="BIZ UDゴシック" w:hAnsi="BIZ UDゴシック"/>
                                <w:u w:val="single" w:color="auto"/>
                              </w:rPr>
                              <w:t>多様な交通施策の検討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デマンド型交通の実証実験結果を踏まえながら、にいバス再編でも解消されない公共交通不便地域において、にいバスを補完する交通施策の在り方について検討を行う。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・シェアサイクルの普及を目指し、事業者と協働する。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17.2pt;mso-position-vertical-relative:text;mso-position-horizontal-relative:margin;v-text-anchor:middle;position:absolute;height:103.2pt;mso-wrap-distance-top:0pt;width:313pt;mso-wrap-distance-left:9pt;margin-left:455.8pt;z-index:39;" o:spid="_x0000_s1081" o:allowincell="t" o:allowoverlap="t" filled="t" fillcolor="#ffffff" stroked="t" strokecolor="#000000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  <w:u w:val="single" w:color="auto"/>
                        </w:rPr>
                        <w:t>方向性３</w:t>
                      </w:r>
                      <w:r>
                        <w:rPr>
                          <w:rFonts w:hint="eastAsia" w:ascii="BIZ UDゴシック" w:hAnsi="BIZ UDゴシック"/>
                        </w:rPr>
                        <w:t>　</w:t>
                      </w:r>
                      <w:r>
                        <w:rPr>
                          <w:rFonts w:hint="eastAsia" w:ascii="BIZ UDゴシック" w:hAnsi="BIZ UDゴシック"/>
                          <w:u w:val="single" w:color="auto"/>
                        </w:rPr>
                        <w:t>多様な交通施策の検討</w:t>
                      </w: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・</w:t>
                      </w:r>
                      <w:r>
                        <w:rPr>
                          <w:rFonts w:hint="eastAsia"/>
                        </w:rPr>
                        <w:t>デマンド型交通の実証実験結果を踏まえながら、にいバス再編でも解消されない公共交通不便地域において、にいバスを補完する交通施策の在り方について検討を行う。</w:t>
                      </w: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・シェアサイクルの普及を目指し、事業者と協働する。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1" behindDoc="0" locked="0" layoutInCell="1" hidden="0" allowOverlap="1">
                <wp:simplePos x="0" y="0"/>
                <wp:positionH relativeFrom="margin">
                  <wp:posOffset>9832975</wp:posOffset>
                </wp:positionH>
                <wp:positionV relativeFrom="paragraph">
                  <wp:posOffset>57150</wp:posOffset>
                </wp:positionV>
                <wp:extent cx="4050665" cy="3385185"/>
                <wp:effectExtent l="19050" t="25400" r="102235" b="94615"/>
                <wp:wrapNone/>
                <wp:docPr id="108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8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050665" cy="338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</w:p>
                          <w:p>
                            <w:pPr>
                              <w:pStyle w:val="0"/>
                              <w:ind w:firstLine="1680" w:firstLineChars="80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図　にいバスルート再編（案）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4.5pt;mso-position-vertical-relative:text;mso-position-horizontal-relative:margin;v-text-anchor:middle;position:absolute;height:266.55pt;mso-wrap-distance-top:0pt;width:318.95pt;mso-wrap-distance-left:9pt;margin-left:774.25pt;z-index:61;" o:spid="_x0000_s1082" o:allowincell="t" o:allowoverlap="t" filled="t" fillcolor="#ffffff" stroked="t" strokecolor="#000000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</w:p>
                    <w:p>
                      <w:pPr>
                        <w:pStyle w:val="0"/>
                        <w:ind w:firstLine="1680" w:firstLineChars="80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図　にいバスルート再編（案）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 w:asciiTheme="majorEastAsia" w:hAnsiTheme="majorEastAsia" w:eastAsiaTheme="majorEastAsia"/>
          <w:b w:val="1"/>
          <w:sz w:val="20"/>
        </w:rPr>
      </w:pPr>
    </w:p>
    <w:p>
      <w:pPr>
        <w:pStyle w:val="0"/>
        <w:rPr>
          <w:rFonts w:hint="default" w:asciiTheme="majorEastAsia" w:hAnsiTheme="majorEastAsia" w:eastAsiaTheme="majorEastAsia"/>
          <w:b w:val="1"/>
          <w:sz w:val="20"/>
        </w:rPr>
      </w:pPr>
      <w:r>
        <w:rPr>
          <w:rFonts w:hint="default" w:asciiTheme="majorEastAsia" w:hAnsiTheme="majorEastAsia" w:eastAsiaTheme="majorEastAsia"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74930</wp:posOffset>
                </wp:positionV>
                <wp:extent cx="309245" cy="1593215"/>
                <wp:effectExtent l="635" t="635" r="50800" b="10795"/>
                <wp:wrapNone/>
                <wp:docPr id="1083" name="直線矢印コネクタ 59"/>
                <a:graphic xmlns:a="http://schemas.openxmlformats.org/drawingml/2006/main">
                  <a:graphicData uri="http://schemas.microsoft.com/office/word/2010/wordprocessingShape">
                    <wps:wsp>
                      <wps:cNvPr id="1083" name="直線矢印コネクタ 59"/>
                      <wps:cNvCnPr/>
                      <wps:spPr>
                        <a:xfrm flipV="1">
                          <a:off x="0" y="0"/>
                          <a:ext cx="309245" cy="15932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9" style="flip:y;mso-wrap-distance-right:9pt;mso-wrap-distance-bottom:0pt;margin-top:5.9pt;mso-position-vertical-relative:text;mso-position-horizontal-relative:text;position:absolute;height:125.45pt;mso-wrap-distance-top:0pt;width:24.35pt;mso-wrap-distance-left:9pt;margin-left:152.65pt;z-index:40;" o:spid="_x0000_s1083" o:allowincell="t" o:allowoverlap="t" filled="f" stroked="t" strokecolor="#5b9bd5 [3204]" strokeweight="1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Theme="majorEastAsia" w:hAnsiTheme="majorEastAsia" w:eastAsiaTheme="majorEastAsia"/>
          <w:b w:val="1"/>
          <w:sz w:val="20"/>
        </w:rPr>
      </w:pPr>
      <w:r>
        <w:rPr>
          <w:rFonts w:hint="default" w:asciiTheme="majorEastAsia" w:hAnsiTheme="majorEastAsia" w:eastAsiaTheme="majorEastAsia"/>
          <w:b w:val="1"/>
          <w:sz w:val="20"/>
        </w:rPr>
        <mc:AlternateContent>
          <mc:Choice Requires="wps">
            <w:drawing>
              <wp:anchor distT="0" distB="0" distL="114300" distR="114300" simplePos="0" relativeHeight="41" behindDoc="0" locked="0" layoutInCell="1" hidden="0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87630</wp:posOffset>
                </wp:positionV>
                <wp:extent cx="1263650" cy="2536190"/>
                <wp:effectExtent l="18415" t="17780" r="108585" b="93980"/>
                <wp:wrapNone/>
                <wp:docPr id="1084" name="テキスト ボックス 37418"/>
                <a:graphic xmlns:a="http://schemas.openxmlformats.org/drawingml/2006/main">
                  <a:graphicData uri="http://schemas.microsoft.com/office/word/2010/wordprocessingShape">
                    <wps:wsp>
                      <wps:cNvPr id="1084" name="テキスト ボックス 37418"/>
                      <wps:cNvSpPr txBox="1"/>
                      <wps:spPr>
                        <a:xfrm>
                          <a:off x="0" y="0"/>
                          <a:ext cx="1263650" cy="253619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127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ind w:left="265" w:hanging="265" w:hangingChars="126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u w:val="single" w:color="auto"/>
                              </w:rPr>
                              <w:t>基本</w:t>
                            </w:r>
                            <w:r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  <w:t>方針</w:t>
                            </w:r>
                            <w:r>
                              <w:rPr>
                                <w:rFonts w:hint="eastAsia" w:ascii="BIZ UDゴシック" w:hAnsi="BIZ UDゴシック"/>
                                <w:u w:val="single" w:color="auto"/>
                              </w:rPr>
                              <w:t>３</w:t>
                            </w:r>
                          </w:p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人・環境にやさしく、便利で快適な地域公共交通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418" style="mso-wrap-distance-right:9pt;mso-wrap-distance-bottom:0pt;margin-top:6.9pt;mso-position-vertical-relative:text;mso-position-horizontal-relative:text;v-text-anchor:top;position:absolute;height:199.7pt;mso-wrap-distance-top:0pt;width:99.5pt;mso-wrap-distance-left:9pt;margin-left:177.95pt;z-index:41;" o:spid="_x0000_s1084" o:allowincell="t" o:allowoverlap="t" filled="t" fillcolor="#99ff99" stroked="t" strokecolor="#00b050" strokeweight="1pt" o:spt="202" type="#_x0000_t202">
                <v:fill/>
                <v:stroke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76" w:lineRule="auto"/>
                        <w:ind w:left="265" w:hanging="265" w:hangingChars="126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  <w:u w:val="single" w:color="auto"/>
                        </w:rPr>
                        <w:t>基本</w:t>
                      </w:r>
                      <w:r>
                        <w:rPr>
                          <w:rFonts w:hint="default" w:ascii="BIZ UDゴシック" w:hAnsi="BIZ UDゴシック"/>
                          <w:u w:val="single" w:color="auto"/>
                        </w:rPr>
                        <w:t>方針</w:t>
                      </w:r>
                      <w:r>
                        <w:rPr>
                          <w:rFonts w:hint="eastAsia" w:ascii="BIZ UDゴシック" w:hAnsi="BIZ UDゴシック"/>
                          <w:u w:val="single" w:color="auto"/>
                        </w:rPr>
                        <w:t>３</w:t>
                      </w:r>
                    </w:p>
                    <w:p>
                      <w:pPr>
                        <w:pStyle w:val="0"/>
                        <w:spacing w:line="276" w:lineRule="auto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人・環境にやさしく、便利で快適な地域公共交通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2" behindDoc="0" locked="0" layoutInCell="1" hidden="0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215265</wp:posOffset>
                </wp:positionV>
                <wp:extent cx="1896745" cy="787400"/>
                <wp:effectExtent l="24765" t="21590" r="107315" b="95885"/>
                <wp:wrapNone/>
                <wp:docPr id="1085" name="テキスト ボックス 27"/>
                <a:graphic xmlns:a="http://schemas.openxmlformats.org/drawingml/2006/main">
                  <a:graphicData uri="http://schemas.microsoft.com/office/word/2010/wordprocessingShape">
                    <wps:wsp>
                      <wps:cNvPr id="1085" name="テキスト ボックス 27"/>
                      <wps:cNvSpPr txBox="1"/>
                      <wps:spPr>
                        <a:xfrm>
                          <a:off x="0" y="0"/>
                          <a:ext cx="1896745" cy="787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課題４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コミュニティバス</w:t>
                            </w:r>
                            <w:r>
                              <w:rPr>
                                <w:rFonts w:hint="eastAsia" w:ascii="BIZ UDゴシック" w:hAnsi="BIZ UDゴシック"/>
                              </w:rPr>
                              <w:t>(</w:t>
                            </w:r>
                            <w:r>
                              <w:rPr>
                                <w:rFonts w:hint="eastAsia" w:ascii="BIZ UDゴシック" w:hAnsi="BIZ UDゴシック"/>
                              </w:rPr>
                              <w:t>にいバス</w:t>
                            </w:r>
                            <w:r>
                              <w:rPr>
                                <w:rFonts w:hint="eastAsia" w:ascii="BIZ UDゴシック" w:hAnsi="BIZ UDゴシック"/>
                              </w:rPr>
                              <w:t>)</w:t>
                            </w:r>
                            <w:r>
                              <w:rPr>
                                <w:rFonts w:hint="eastAsia" w:ascii="BIZ UDゴシック" w:hAnsi="BIZ UDゴシック"/>
                              </w:rPr>
                              <w:t>の利便性の向上を図ること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style="mso-wrap-distance-right:9pt;mso-wrap-distance-bottom:0pt;margin-top:16.95pt;mso-position-vertical-relative:text;mso-position-horizontal-relative:margin;v-text-anchor:top;position:absolute;height:62pt;mso-wrap-distance-top:0pt;width:149.35pt;mso-wrap-distance-left:9pt;margin-left:2.2000000000000002pt;z-index:42;" o:spid="_x0000_s1085" o:allowincell="t" o:allowoverlap="t" filled="t" fillcolor="#dfecf7 [660]" stroked="t" strokecolor="#adbacb [1311]" strokeweight="1pt" o:spt="202" type="#_x0000_t202">
                <v:fill/>
                <v:stroke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80" w:lineRule="exact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課題４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コミュニティバス</w:t>
                      </w:r>
                      <w:r>
                        <w:rPr>
                          <w:rFonts w:hint="eastAsia" w:ascii="BIZ UDゴシック" w:hAnsi="BIZ UDゴシック"/>
                        </w:rPr>
                        <w:t>(</w:t>
                      </w:r>
                      <w:r>
                        <w:rPr>
                          <w:rFonts w:hint="eastAsia" w:ascii="BIZ UDゴシック" w:hAnsi="BIZ UDゴシック"/>
                        </w:rPr>
                        <w:t>にいバス</w:t>
                      </w:r>
                      <w:r>
                        <w:rPr>
                          <w:rFonts w:hint="eastAsia" w:ascii="BIZ UDゴシック" w:hAnsi="BIZ UDゴシック"/>
                        </w:rPr>
                        <w:t>)</w:t>
                      </w:r>
                      <w:r>
                        <w:rPr>
                          <w:rFonts w:hint="eastAsia" w:ascii="BIZ UDゴシック" w:hAnsi="BIZ UDゴシック"/>
                        </w:rPr>
                        <w:t>の利便性の向上を図ること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8" behindDoc="0" locked="0" layoutInCell="1" hidden="0" allowOverlap="1">
                <wp:simplePos x="0" y="0"/>
                <wp:positionH relativeFrom="column">
                  <wp:posOffset>5446395</wp:posOffset>
                </wp:positionH>
                <wp:positionV relativeFrom="paragraph">
                  <wp:posOffset>176530</wp:posOffset>
                </wp:positionV>
                <wp:extent cx="344805" cy="315595"/>
                <wp:effectExtent l="40005" t="40005" r="69215" b="50165"/>
                <wp:wrapNone/>
                <wp:docPr id="1086" name="直線コネクタ 1865"/>
                <a:graphic xmlns:a="http://schemas.openxmlformats.org/drawingml/2006/main">
                  <a:graphicData uri="http://schemas.microsoft.com/office/word/2010/wordprocessingShape">
                    <wps:wsp>
                      <wps:cNvPr id="1086" name="直線コネクタ 1865"/>
                      <wps:cNvSpPr/>
                      <wps:spPr>
                        <a:xfrm flipV="1">
                          <a:off x="0" y="0"/>
                          <a:ext cx="344805" cy="3155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65" style="mso-wrap-distance-top:0pt;flip:y;mso-wrap-distance-right:9pt;mso-wrap-distance-bottom:0pt;mso-position-vertical-relative:text;mso-position-horizontal-relative:text;position:absolute;mso-wrap-distance-left:9pt;z-index:58;" o:spid="_x0000_s1086" o:allowincell="t" o:allowoverlap="t" filled="f" stroked="t" strokecolor="#000000 [3213]" strokeweight="0.5pt" o:spt="20" from="428.85pt,13.9pt" to="456pt,38.75pt">
                <v:fill/>
                <v:stroke linestyle="single" miterlimit="8" endcap="flat" dashstyle="solid" filltype="solid" startarrow="oval" startarrowwidth="medium" startarrowlength="medium" endarrow="oval" endarrowwidth="medium" endarrowlength="medium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 w:asciiTheme="majorEastAsia" w:hAnsiTheme="majorEastAsia" w:eastAsiaTheme="majorEastAsia"/>
          <w:b w:val="1"/>
          <w:sz w:val="20"/>
        </w:rPr>
      </w:pPr>
    </w:p>
    <w:p>
      <w:pPr>
        <w:pStyle w:val="0"/>
        <w:rPr>
          <w:rFonts w:hint="default" w:asciiTheme="majorEastAsia" w:hAnsiTheme="majorEastAsia" w:eastAsiaTheme="majorEastAsia"/>
          <w:b w:val="1"/>
          <w:sz w:val="20"/>
        </w:rPr>
      </w:pPr>
      <w:r>
        <w:rPr>
          <w:rFonts w:hint="default" w:asciiTheme="majorEastAsia" w:hAnsiTheme="majorEastAsia" w:eastAsiaTheme="majorEastAsia"/>
        </w:rPr>
        <mc:AlternateContent>
          <mc:Choice Requires="wps">
            <w:drawing>
              <wp:anchor distT="0" distB="0" distL="114300" distR="114300" simplePos="0" relativeHeight="43" behindDoc="0" locked="0" layoutInCell="1" hidden="0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120650</wp:posOffset>
                </wp:positionV>
                <wp:extent cx="336550" cy="0"/>
                <wp:effectExtent l="0" t="36195" r="29210" b="46355"/>
                <wp:wrapNone/>
                <wp:docPr id="1087" name="直線矢印コネクタ 1866"/>
                <a:graphic xmlns:a="http://schemas.openxmlformats.org/drawingml/2006/main">
                  <a:graphicData uri="http://schemas.microsoft.com/office/word/2010/wordprocessingShape">
                    <wps:wsp>
                      <wps:cNvPr id="1087" name="直線矢印コネクタ 1866"/>
                      <wps:cNvCnPr/>
                      <wps:spPr>
                        <a:xfrm flipV="1">
                          <a:off x="0" y="0"/>
                          <a:ext cx="336550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66" style="flip:y;mso-wrap-distance-right:9pt;mso-wrap-distance-bottom:0pt;margin-top:9.5pt;mso-position-vertical-relative:text;mso-position-horizontal-relative:text;position:absolute;height:0pt;mso-wrap-distance-top:0pt;width:26.5pt;mso-wrap-distance-left:9pt;margin-left:152.1pt;z-index:43;" o:spid="_x0000_s1087" o:allowincell="t" o:allowoverlap="t" filled="f" stroked="t" strokecolor="#5b9bd5 [3204]" strokeweight="1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Theme="majorEastAsia" w:hAnsiTheme="majorEastAsia" w:eastAsiaTheme="majorEastAsia"/>
          <w:b w:val="1"/>
          <w:sz w:val="20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4" behindDoc="0" locked="0" layoutInCell="1" hidden="0" allowOverlap="1">
                <wp:simplePos x="0" y="0"/>
                <wp:positionH relativeFrom="margin">
                  <wp:posOffset>5788660</wp:posOffset>
                </wp:positionH>
                <wp:positionV relativeFrom="paragraph">
                  <wp:posOffset>208915</wp:posOffset>
                </wp:positionV>
                <wp:extent cx="3975100" cy="1017905"/>
                <wp:effectExtent l="22860" t="24765" r="107315" b="100330"/>
                <wp:wrapNone/>
                <wp:docPr id="108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8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975100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ind w:left="1260" w:hanging="1260" w:hangingChars="60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u w:val="single" w:color="auto"/>
                              </w:rPr>
                              <w:t>方向性４</w:t>
                            </w:r>
                            <w:r>
                              <w:rPr>
                                <w:rFonts w:hint="eastAsia" w:ascii="BIZ UDゴシック" w:hAnsi="BIZ UDゴシック"/>
                              </w:rPr>
                              <w:t>　</w:t>
                            </w:r>
                            <w:r>
                              <w:rPr>
                                <w:rFonts w:hint="eastAsia" w:ascii="BIZ UDゴシック" w:hAnsi="BIZ UDゴシック"/>
                                <w:u w:val="single" w:color="auto"/>
                              </w:rPr>
                              <w:t>各種情報提供ツールの導入・作成</w:t>
                            </w:r>
                          </w:p>
                          <w:p>
                            <w:pPr>
                              <w:pStyle w:val="0"/>
                              <w:ind w:left="1260" w:hanging="1260" w:hangingChars="60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①新座ＭａａＳの導入検討　</w:t>
                            </w:r>
                          </w:p>
                          <w:p>
                            <w:pPr>
                              <w:pStyle w:val="0"/>
                              <w:ind w:left="1260" w:hanging="1260" w:hangingChars="60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②公共交通マップの作成</w:t>
                            </w:r>
                          </w:p>
                          <w:p>
                            <w:pPr>
                              <w:pStyle w:val="0"/>
                              <w:ind w:left="1260" w:hanging="1260" w:hangingChars="60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③にいバス検索サイトの周知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16.45pt;mso-position-vertical-relative:text;mso-position-horizontal-relative:margin;v-text-anchor:middle;position:absolute;height:80.150000000000006pt;mso-wrap-distance-top:0pt;width:313pt;mso-wrap-distance-left:9pt;margin-left:455.8pt;z-index:44;" o:spid="_x0000_s1088" o:allowincell="t" o:allowoverlap="t" filled="t" fillcolor="#ffffff" stroked="t" strokecolor="#000000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ind w:left="1260" w:hanging="1260" w:hangingChars="60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  <w:u w:val="single" w:color="auto"/>
                        </w:rPr>
                        <w:t>方向性４</w:t>
                      </w:r>
                      <w:r>
                        <w:rPr>
                          <w:rFonts w:hint="eastAsia" w:ascii="BIZ UDゴシック" w:hAnsi="BIZ UDゴシック"/>
                        </w:rPr>
                        <w:t>　</w:t>
                      </w:r>
                      <w:r>
                        <w:rPr>
                          <w:rFonts w:hint="eastAsia" w:ascii="BIZ UDゴシック" w:hAnsi="BIZ UDゴシック"/>
                          <w:u w:val="single" w:color="auto"/>
                        </w:rPr>
                        <w:t>各種情報提供ツールの導入・作成</w:t>
                      </w:r>
                    </w:p>
                    <w:p>
                      <w:pPr>
                        <w:pStyle w:val="0"/>
                        <w:ind w:left="1260" w:hanging="1260" w:hangingChars="60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①新座ＭａａＳの導入検討　</w:t>
                      </w:r>
                    </w:p>
                    <w:p>
                      <w:pPr>
                        <w:pStyle w:val="0"/>
                        <w:ind w:left="1260" w:hanging="1260" w:hangingChars="60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②公共交通マップの作成</w:t>
                      </w:r>
                    </w:p>
                    <w:p>
                      <w:pPr>
                        <w:pStyle w:val="0"/>
                        <w:ind w:left="1260" w:hanging="1260" w:hangingChars="60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③にいバス検索サイトの周知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 w:asciiTheme="majorEastAsia" w:hAnsiTheme="majorEastAsia" w:eastAsiaTheme="majorEastAsia"/>
          <w:b w:val="1"/>
          <w:sz w:val="20"/>
        </w:rPr>
      </w:pPr>
      <w:r>
        <w:rPr>
          <w:rFonts w:hint="default" w:asciiTheme="majorEastAsia" w:hAnsiTheme="majorEastAsia" w:eastAsiaTheme="majorEastAsia"/>
          <w:b w:val="1"/>
          <w:sz w:val="20"/>
        </w:rPr>
        <mc:AlternateContent>
          <mc:Choice Requires="wps">
            <w:drawing>
              <wp:anchor distT="0" distB="0" distL="114300" distR="114300" simplePos="0" relativeHeight="45" behindDoc="0" locked="0" layoutInCell="1" hidden="0" allowOverlap="1">
                <wp:simplePos x="0" y="0"/>
                <wp:positionH relativeFrom="column">
                  <wp:posOffset>3731260</wp:posOffset>
                </wp:positionH>
                <wp:positionV relativeFrom="paragraph">
                  <wp:posOffset>26035</wp:posOffset>
                </wp:positionV>
                <wp:extent cx="1714500" cy="728980"/>
                <wp:effectExtent l="22860" t="22860" r="100965" b="95885"/>
                <wp:wrapNone/>
                <wp:docPr id="108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8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14500" cy="72898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目標６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わかりやすい情報の提供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2.04pt;mso-position-vertical-relative:text;mso-position-horizontal-relative:text;v-text-anchor:middle;position:absolute;height:57.4pt;mso-wrap-distance-top:0pt;width:135pt;mso-wrap-distance-left:9pt;margin-left:293.8pt;z-index:45;" o:spid="_x0000_s1089" o:allowincell="t" o:allowoverlap="t" filled="t" fillcolor="#99ff99" stroked="t" strokecolor="#00b050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目標６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わかりやすい情報の提供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6" behindDoc="0" locked="0" layoutInCell="1" hidden="0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181610</wp:posOffset>
                </wp:positionV>
                <wp:extent cx="1896745" cy="680720"/>
                <wp:effectExtent l="24765" t="16510" r="107315" b="93345"/>
                <wp:wrapNone/>
                <wp:docPr id="1090" name="テキスト ボックス 28"/>
                <a:graphic xmlns:a="http://schemas.openxmlformats.org/drawingml/2006/main">
                  <a:graphicData uri="http://schemas.microsoft.com/office/word/2010/wordprocessingShape">
                    <wps:wsp>
                      <wps:cNvPr id="1090" name="テキスト ボックス 28"/>
                      <wps:cNvSpPr txBox="1"/>
                      <wps:spPr>
                        <a:xfrm>
                          <a:off x="0" y="0"/>
                          <a:ext cx="1896745" cy="6807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課題５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市による公共交通への支出の適正化を図ること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style="mso-wrap-distance-right:9pt;mso-wrap-distance-bottom:0pt;margin-top:14.3pt;mso-position-vertical-relative:text;mso-position-horizontal-relative:margin;v-text-anchor:top;position:absolute;height:53.6pt;mso-wrap-distance-top:0pt;width:149.35pt;mso-wrap-distance-left:9pt;margin-left:2.2000000000000002pt;z-index:46;" o:spid="_x0000_s1090" o:allowincell="t" o:allowoverlap="t" filled="t" fillcolor="#dfecf7 [660]" stroked="t" strokecolor="#adbacb [1311]" strokeweight="1pt" o:spt="202" type="#_x0000_t202">
                <v:fill/>
                <v:stroke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80" w:lineRule="exact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課題５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市による公共交通への支出の適正化を図ること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 w:asciiTheme="majorEastAsia" w:hAnsiTheme="majorEastAsia" w:eastAsiaTheme="majorEastAsia"/>
          <w:b w:val="1"/>
          <w:sz w:val="20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9" behindDoc="0" locked="0" layoutInCell="1" hidden="0" allowOverlap="1">
                <wp:simplePos x="0" y="0"/>
                <wp:positionH relativeFrom="column">
                  <wp:posOffset>5451475</wp:posOffset>
                </wp:positionH>
                <wp:positionV relativeFrom="paragraph">
                  <wp:posOffset>135255</wp:posOffset>
                </wp:positionV>
                <wp:extent cx="324485" cy="75565"/>
                <wp:effectExtent l="39370" t="39370" r="68580" b="49530"/>
                <wp:wrapNone/>
                <wp:docPr id="1091" name="直線コネクタ 1865"/>
                <a:graphic xmlns:a="http://schemas.openxmlformats.org/drawingml/2006/main">
                  <a:graphicData uri="http://schemas.microsoft.com/office/word/2010/wordprocessingShape">
                    <wps:wsp>
                      <wps:cNvPr id="1091" name="直線コネクタ 1865"/>
                      <wps:cNvSpPr/>
                      <wps:spPr>
                        <a:xfrm flipV="1">
                          <a:off x="0" y="0"/>
                          <a:ext cx="324485" cy="755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65" style="mso-wrap-distance-top:0pt;flip:y;mso-wrap-distance-right:9pt;mso-wrap-distance-bottom:0pt;mso-position-vertical-relative:text;mso-position-horizontal-relative:text;position:absolute;mso-wrap-distance-left:9pt;z-index:59;" o:spid="_x0000_s1091" o:allowincell="t" o:allowoverlap="t" filled="f" stroked="t" strokecolor="#000000 [3213]" strokeweight="0.5pt" o:spt="20" from="429.25pt,10.65pt" to="454.8pt,16.600000000000001pt">
                <v:fill/>
                <v:stroke linestyle="single" miterlimit="8" endcap="flat" dashstyle="solid" filltype="solid" startarrow="oval" startarrowwidth="medium" startarrowlength="medium" endarrow="oval" endarrowwidth="medium" endarrowlength="medium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default" w:asciiTheme="majorEastAsia" w:hAnsiTheme="majorEastAsia" w:eastAsiaTheme="majorEastAsia"/>
          <w:b w:val="1"/>
          <w:sz w:val="20"/>
        </w:rPr>
      </w:pPr>
    </w:p>
    <w:p>
      <w:pPr>
        <w:pStyle w:val="0"/>
        <w:rPr>
          <w:rFonts w:hint="default" w:asciiTheme="majorEastAsia" w:hAnsiTheme="majorEastAsia" w:eastAsiaTheme="majorEastAsia"/>
          <w:b w:val="1"/>
          <w:sz w:val="20"/>
        </w:rPr>
      </w:pPr>
      <w:r>
        <w:rPr>
          <w:rFonts w:hint="default" w:asciiTheme="majorEastAsia" w:hAnsiTheme="majorEastAsia" w:eastAsiaTheme="majorEastAsia"/>
          <w:b w:val="1"/>
          <w:sz w:val="20"/>
        </w:rPr>
        <mc:AlternateContent>
          <mc:Choice Requires="wps">
            <w:drawing>
              <wp:anchor distT="0" distB="0" distL="114300" distR="114300" simplePos="0" relativeHeight="47" behindDoc="0" locked="0" layoutInCell="1" hidden="0" allowOverlap="1">
                <wp:simplePos x="0" y="0"/>
                <wp:positionH relativeFrom="column">
                  <wp:posOffset>3731260</wp:posOffset>
                </wp:positionH>
                <wp:positionV relativeFrom="paragraph">
                  <wp:posOffset>157480</wp:posOffset>
                </wp:positionV>
                <wp:extent cx="1714500" cy="868680"/>
                <wp:effectExtent l="22860" t="20955" r="100965" b="91440"/>
                <wp:wrapNone/>
                <wp:docPr id="109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9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14500" cy="86868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目標７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BIZ UDゴシック" w:hAnsi="BIZ UDゴシック"/>
                                <w:b w:val="1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b w:val="1"/>
                              </w:rPr>
                              <w:t>バス停付近の安全性確保、バス待ち時の快適性向上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12.4pt;mso-position-vertical-relative:text;mso-position-horizontal-relative:text;v-text-anchor:middle;position:absolute;height:68.400000000000006pt;mso-wrap-distance-top:0pt;width:135pt;mso-wrap-distance-left:9pt;margin-left:293.8pt;z-index:47;" o:spid="_x0000_s1092" o:allowincell="t" o:allowoverlap="t" filled="t" fillcolor="#99ff99" stroked="t" strokecolor="#00b050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目標７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BIZ UDゴシック" w:hAnsi="BIZ UDゴシック"/>
                          <w:b w:val="1"/>
                        </w:rPr>
                      </w:pPr>
                      <w:r>
                        <w:rPr>
                          <w:rFonts w:hint="eastAsia" w:ascii="BIZ UDゴシック" w:hAnsi="BIZ UDゴシック"/>
                          <w:b w:val="1"/>
                        </w:rPr>
                        <w:t>バス停付近の安全性確保、バス待ち時の快適性向上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widowControl w:val="1"/>
        <w:jc w:val="left"/>
        <w:rPr>
          <w:rFonts w:hint="default" w:asciiTheme="majorEastAsia" w:hAnsiTheme="majorEastAsia" w:eastAsiaTheme="majorEastAsia"/>
          <w:b w:val="1"/>
          <w:sz w:val="20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40640</wp:posOffset>
                </wp:positionV>
                <wp:extent cx="1896745" cy="797560"/>
                <wp:effectExtent l="24765" t="18415" r="107315" b="98425"/>
                <wp:wrapNone/>
                <wp:docPr id="1093" name="テキスト ボックス 30"/>
                <a:graphic xmlns:a="http://schemas.openxmlformats.org/drawingml/2006/main">
                  <a:graphicData uri="http://schemas.microsoft.com/office/word/2010/wordprocessingShape">
                    <wps:wsp>
                      <wps:cNvPr id="1093" name="テキスト ボックス 30"/>
                      <wps:cNvSpPr txBox="1"/>
                      <wps:spPr>
                        <a:xfrm>
                          <a:off x="0" y="0"/>
                          <a:ext cx="1896745" cy="797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課題６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バスを利用する際の安全性の確保、環境への配慮を図ること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style="mso-wrap-distance-right:9pt;mso-wrap-distance-bottom:0pt;margin-top:3.2pt;mso-position-vertical-relative:text;mso-position-horizontal-relative:margin;v-text-anchor:top;position:absolute;height:62.8pt;mso-wrap-distance-top:0pt;width:149.35pt;mso-wrap-distance-left:9pt;margin-left:2.2000000000000002pt;z-index:49;" o:spid="_x0000_s1093" o:allowincell="t" o:allowoverlap="t" filled="t" fillcolor="#dfecf7 [660]" stroked="t" strokecolor="#adbacb [1311]" strokeweight="1pt" o:spt="202" type="#_x0000_t202">
                <v:fill/>
                <v:stroke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spacing w:line="280" w:lineRule="exact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課題６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バスを利用する際の安全性の確保、環境への配慮を図ること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8" behindDoc="0" locked="0" layoutInCell="1" hidden="0" allowOverlap="1">
                <wp:simplePos x="0" y="0"/>
                <wp:positionH relativeFrom="margin">
                  <wp:posOffset>5788660</wp:posOffset>
                </wp:positionH>
                <wp:positionV relativeFrom="paragraph">
                  <wp:posOffset>140970</wp:posOffset>
                </wp:positionV>
                <wp:extent cx="3975100" cy="786765"/>
                <wp:effectExtent l="22860" t="23495" r="107315" b="94615"/>
                <wp:wrapNone/>
                <wp:docPr id="109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9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97510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0"/>
                              <w:ind w:left="1260" w:hanging="1260" w:hangingChars="600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  <w:u w:val="single" w:color="auto"/>
                              </w:rPr>
                              <w:t>方向性５</w:t>
                            </w:r>
                            <w:r>
                              <w:rPr>
                                <w:rFonts w:hint="eastAsia" w:ascii="BIZ UDゴシック" w:hAnsi="BIZ UDゴシック"/>
                              </w:rPr>
                              <w:t>　</w:t>
                            </w:r>
                            <w:r>
                              <w:rPr>
                                <w:rFonts w:hint="eastAsia" w:ascii="BIZ UDゴシック" w:hAnsi="BIZ UDゴシック"/>
                                <w:u w:val="single" w:color="auto"/>
                              </w:rPr>
                              <w:t>バス利用環境の改善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300" w:lineRule="exact"/>
                              <w:ind w:left="210" w:hanging="210" w:hangingChars="100"/>
                              <w:jc w:val="left"/>
                              <w:rPr>
                                <w:rFonts w:hint="default" w:ascii="BIZ UDゴシック" w:hAnsi="BIZ UDゴシック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①「危険なバス停」の改善</w:t>
                            </w:r>
                          </w:p>
                          <w:p>
                            <w:pPr>
                              <w:pStyle w:val="0"/>
                              <w:widowControl w:val="1"/>
                              <w:spacing w:line="300" w:lineRule="exact"/>
                              <w:ind w:left="210" w:hanging="210" w:hangingChars="100"/>
                              <w:jc w:val="left"/>
                              <w:rPr>
                                <w:rFonts w:hint="default" w:ascii="BIZ UDゴシック" w:hAnsi="BIZ UDゴシック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BIZ UDゴシック" w:hAnsi="BIZ UDゴシック"/>
                              </w:rPr>
                              <w:t>②にいバスへのバスロケーションシステムの導入</w:t>
                            </w:r>
                          </w:p>
                        </w:txbxContent>
                      </wps:txbx>
                      <wps:bodyPr rot="0"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11.1pt;mso-position-vertical-relative:text;mso-position-horizontal-relative:margin;v-text-anchor:middle;position:absolute;height:61.95pt;mso-wrap-distance-top:0pt;width:313pt;mso-wrap-distance-left:9pt;margin-left:455.8pt;z-index:48;" o:spid="_x0000_s1094" o:allowincell="t" o:allowoverlap="t" filled="t" fillcolor="#ffffff" stroked="t" strokecolor="#000000" strokeweight="0.75pt" o:spt="202" type="#_x0000_t202">
                <v:fill/>
                <v:stroke miterlimit="8" filltype="solid"/>
                <v:shadow on="t" color="#000000" opacity="26214f" offset="2.1213385826771654pt,2.1213385826771654pt" origin="-0.5,-0.5" matrix="65536f,,,65536f,,"/>
                <v:textbox style="layout-flow:horizontal;">
                  <w:txbxContent>
                    <w:p>
                      <w:pPr>
                        <w:pStyle w:val="0"/>
                        <w:ind w:left="1260" w:hanging="1260" w:hangingChars="600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  <w:u w:val="single" w:color="auto"/>
                        </w:rPr>
                        <w:t>方向性５</w:t>
                      </w:r>
                      <w:r>
                        <w:rPr>
                          <w:rFonts w:hint="eastAsia" w:ascii="BIZ UDゴシック" w:hAnsi="BIZ UDゴシック"/>
                        </w:rPr>
                        <w:t>　</w:t>
                      </w:r>
                      <w:r>
                        <w:rPr>
                          <w:rFonts w:hint="eastAsia" w:ascii="BIZ UDゴシック" w:hAnsi="BIZ UDゴシック"/>
                          <w:u w:val="single" w:color="auto"/>
                        </w:rPr>
                        <w:t>バス利用環境の改善</w:t>
                      </w:r>
                    </w:p>
                    <w:p>
                      <w:pPr>
                        <w:pStyle w:val="0"/>
                        <w:widowControl w:val="1"/>
                        <w:spacing w:line="300" w:lineRule="exact"/>
                        <w:ind w:left="210" w:hanging="210" w:hangingChars="100"/>
                        <w:jc w:val="left"/>
                        <w:rPr>
                          <w:rFonts w:hint="default" w:ascii="BIZ UDゴシック" w:hAnsi="BIZ UDゴシック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①「危険なバス停」の改善</w:t>
                      </w:r>
                    </w:p>
                    <w:p>
                      <w:pPr>
                        <w:pStyle w:val="0"/>
                        <w:widowControl w:val="1"/>
                        <w:spacing w:line="300" w:lineRule="exact"/>
                        <w:ind w:left="210" w:hanging="210" w:hangingChars="100"/>
                        <w:jc w:val="left"/>
                        <w:rPr>
                          <w:rFonts w:hint="default" w:ascii="BIZ UDゴシック" w:hAnsi="BIZ UDゴシック"/>
                          <w:u w:val="single" w:color="auto"/>
                        </w:rPr>
                      </w:pPr>
                      <w:r>
                        <w:rPr>
                          <w:rFonts w:hint="eastAsia" w:ascii="BIZ UDゴシック" w:hAnsi="BIZ UDゴシック"/>
                        </w:rPr>
                        <w:t>②にいバスへのバスロケーションシステムの導入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 w:asciiTheme="majorEastAsia" w:hAnsiTheme="majorEastAsia" w:eastAsiaTheme="majorEastAsia"/>
          <w:b w:val="1"/>
          <w:sz w:val="20"/>
        </w:rPr>
      </w:pPr>
      <w:r>
        <w:rPr>
          <w:rFonts w:hint="default" w:asciiTheme="majorEastAsia" w:hAnsiTheme="majorEastAsia" w:eastAsiaTheme="majorEastAsia"/>
        </w:rPr>
        <mc:AlternateContent>
          <mc:Choice Requires="wps">
            <w:drawing>
              <wp:anchor distT="0" distB="0" distL="114300" distR="114300" simplePos="0" relativeHeight="50" behindDoc="0" locked="0" layoutInCell="1" hidden="0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188595</wp:posOffset>
                </wp:positionV>
                <wp:extent cx="323850" cy="0"/>
                <wp:effectExtent l="0" t="36195" r="29210" b="46355"/>
                <wp:wrapNone/>
                <wp:docPr id="1095" name="直線矢印コネクタ 61"/>
                <a:graphic xmlns:a="http://schemas.openxmlformats.org/drawingml/2006/main">
                  <a:graphicData uri="http://schemas.microsoft.com/office/word/2010/wordprocessingShape">
                    <wps:wsp>
                      <wps:cNvPr id="1095" name="直線矢印コネクタ 61"/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1" style="mso-wrap-distance-right:9pt;mso-wrap-distance-bottom:0pt;margin-top:14.85pt;mso-position-vertical-relative:text;mso-position-horizontal-relative:text;position:absolute;height:0pt;mso-wrap-distance-top:0pt;width:25.5pt;mso-wrap-distance-left:9pt;margin-left:152.25pt;z-index:50;" o:spid="_x0000_s1095" o:allowincell="t" o:allowoverlap="t" filled="f" stroked="t" strokecolor="#5b9bd5 [3204]" strokeweight="1pt" o:spt="32" type="#_x0000_t32">
                <v:fill/>
                <v:stroke linestyle="single" miterlimit="8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0" behindDoc="0" locked="0" layoutInCell="1" hidden="0" allowOverlap="1">
                <wp:simplePos x="0" y="0"/>
                <wp:positionH relativeFrom="column">
                  <wp:posOffset>5448935</wp:posOffset>
                </wp:positionH>
                <wp:positionV relativeFrom="paragraph">
                  <wp:posOffset>125730</wp:posOffset>
                </wp:positionV>
                <wp:extent cx="327025" cy="188595"/>
                <wp:effectExtent l="41275" t="41275" r="70485" b="51435"/>
                <wp:wrapNone/>
                <wp:docPr id="1096" name="直線コネクタ 1865"/>
                <a:graphic xmlns:a="http://schemas.openxmlformats.org/drawingml/2006/main">
                  <a:graphicData uri="http://schemas.microsoft.com/office/word/2010/wordprocessingShape">
                    <wps:wsp>
                      <wps:cNvPr id="1096" name="直線コネクタ 1865"/>
                      <wps:cNvSpPr/>
                      <wps:spPr>
                        <a:xfrm>
                          <a:off x="0" y="0"/>
                          <a:ext cx="327025" cy="1885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65" style="mso-wrap-distance-top:0pt;mso-wrap-distance-right:9pt;mso-wrap-distance-bottom:0pt;mso-position-vertical-relative:text;mso-position-horizontal-relative:text;position:absolute;mso-wrap-distance-left:9pt;z-index:60;" o:spid="_x0000_s1096" o:allowincell="t" o:allowoverlap="t" filled="f" stroked="t" strokecolor="#000000 [3213]" strokeweight="0.5pt" o:spt="20" from="429.05pt,9.9pt" to="454.8pt,24.75pt">
                <v:fill/>
                <v:stroke linestyle="single" miterlimit="8" endcap="flat" dashstyle="solid" filltype="solid" startarrow="oval" startarrowwidth="medium" startarrowlength="medium" endarrow="oval" endarrowwidth="medium" endarrowlength="medium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widowControl w:val="1"/>
        <w:jc w:val="left"/>
        <w:rPr>
          <w:rFonts w:hint="default" w:asciiTheme="majorEastAsia" w:hAnsiTheme="majorEastAsia" w:eastAsiaTheme="majorEastAsia"/>
        </w:rPr>
      </w:pPr>
    </w:p>
    <w:p>
      <w:pPr>
        <w:rPr>
          <w:rFonts w:hint="default" w:asciiTheme="majorEastAsia" w:hAnsiTheme="majorEastAsia" w:eastAsiaTheme="majorEastAsia"/>
        </w:rPr>
        <w:sectPr>
          <w:footerReference r:id="rId5" w:type="default"/>
          <w:pgSz w:w="23814" w:h="16840" w:orient="landscape"/>
          <w:pgMar w:top="907" w:right="907" w:bottom="851" w:left="907" w:header="567" w:footer="284" w:gutter="0"/>
          <w:cols w:space="720"/>
          <w:textDirection w:val="lrTb"/>
          <w:docGrid w:type="lines" w:linePitch="360"/>
        </w:sectPr>
      </w:pPr>
    </w:p>
    <w:p>
      <w:pPr>
        <w:pStyle w:val="0"/>
        <w:rPr>
          <w:rFonts w:hint="default"/>
        </w:rPr>
      </w:pPr>
    </w:p>
    <w:sectPr>
      <w:pgSz w:w="23814" w:h="16840" w:orient="landscape"/>
      <w:pgMar w:top="1021" w:right="907" w:bottom="907" w:left="907" w:header="567" w:footer="284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BIZ UD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P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BIZ UD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5"/>
      <w:jc w:val="right"/>
      <w:rPr>
        <w:rFonts w:hint="default"/>
      </w:rPr>
    </w:pPr>
  </w:p>
  <w:p>
    <w:pPr>
      <w:pStyle w:val="15"/>
      <w:rPr>
        <w:rFonts w:hint="default"/>
      </w:rPr>
    </w:pPr>
  </w:p>
</w:ft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>
      <o:rules v:ext="edit">
        <o:r id="V:Rule2" type="connector" idref="#_x0000_s1095">
          <o:proxy start="" idref="#_x0000_s0" connectloc="-1"/>
          <o:proxy end="" idref="#_x0000_s0" connectloc="-1"/>
        </o:r>
        <o:r id="V:Rule36" type="connector" idref="#_x0000_s1083">
          <o:proxy start="" idref="#_x0000_s0" connectloc="-1"/>
          <o:proxy end="" idref="#_x0000_s0" connectloc="-1"/>
        </o:r>
        <o:r id="V:Rule58" type="connector" idref="#_x0000_s1060">
          <o:proxy start="" idref="#_x0000_s0" connectloc="-1"/>
          <o:proxy end="" idref="#_x0000_s0" connectloc="-1"/>
        </o:r>
        <o:r id="V:Rule64" type="connector" idref="#_x0000_s1074">
          <o:proxy start="" idref="#_x0000_s0" connectloc="-1"/>
          <o:proxy end="" idref="#_x0000_s0" connectloc="-1"/>
        </o:r>
        <o:r id="V:Rule96" type="connector" idref="#_x0000_s1079">
          <o:proxy start="" idref="#_x0000_s0" connectloc="-1"/>
          <o:proxy end="" idref="#_x0000_s0" connectloc="-1"/>
        </o:r>
        <o:r id="V:Rule98" type="connector" idref="#_x0000_s1062">
          <o:proxy start="" idref="#_x0000_s0" connectloc="-1"/>
          <o:proxy end="" idref="#_x0000_s0" connectloc="-1"/>
        </o:r>
        <o:r id="V:Rule108" type="connector" idref="#_x0000_s1059">
          <o:proxy start="" idref="#_x0000_s0" connectloc="-1"/>
          <o:proxy end="" idref="#_x0000_s0" connectloc="-1"/>
        </o:r>
        <o:r id="V:Rule120" type="connector" idref="#_x0000_s1087">
          <o:proxy start="" idref="#_x0000_s0" connectloc="-1"/>
          <o:proxy end="" idref="#_x0000_s0" connectloc="-1"/>
        </o:r>
        <o:r id="V:Rule130" type="connector" idref="#_x0000_s1067">
          <o:proxy start="" idref="#_x0000_s0" connectloc="-1"/>
          <o:proxy end="" idref="#_x0000_s0" connectloc="-1"/>
        </o:r>
      </o:rules>
    </o:shapelayout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eastAsia="BIZ UDゴシック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foot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フッター (文字)"/>
    <w:basedOn w:val="10"/>
    <w:next w:val="16"/>
    <w:link w:val="15"/>
    <w:uiPriority w:val="0"/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  <w:style w:type="paragraph" w:styleId="20">
    <w:name w:val="Balloon Text"/>
    <w:basedOn w:val="0"/>
    <w:next w:val="20"/>
    <w:link w:val="21"/>
    <w:uiPriority w:val="0"/>
    <w:semiHidden/>
    <w:rPr>
      <w:rFonts w:asciiTheme="majorHAnsi" w:hAnsiTheme="majorHAnsi" w:eastAsiaTheme="majorEastAsia"/>
      <w:sz w:val="18"/>
    </w:rPr>
  </w:style>
  <w:style w:type="character" w:styleId="21" w:customStyle="1">
    <w:name w:val="吹き出し (文字)"/>
    <w:basedOn w:val="10"/>
    <w:next w:val="21"/>
    <w:link w:val="20"/>
    <w:uiPriority w:val="0"/>
    <w:rPr>
      <w:rFonts w:asciiTheme="majorHAnsi" w:hAnsiTheme="majorHAnsi" w:eastAsiaTheme="majorEastAsia"/>
      <w:sz w:val="18"/>
    </w:rPr>
  </w:style>
  <w:style w:type="paragraph" w:styleId="22">
    <w:name w:val="Title"/>
    <w:basedOn w:val="0"/>
    <w:next w:val="0"/>
    <w:link w:val="23"/>
    <w:uiPriority w:val="0"/>
    <w:qFormat/>
    <w:pPr>
      <w:spacing w:before="240" w:beforeLines="0" w:beforeAutospacing="0" w:after="120" w:afterLines="0" w:afterAutospacing="0"/>
      <w:jc w:val="center"/>
      <w:outlineLvl w:val="0"/>
    </w:pPr>
    <w:rPr>
      <w:rFonts w:asciiTheme="majorHAnsi" w:hAnsiTheme="majorHAnsi" w:eastAsiaTheme="majorEastAsia"/>
      <w:sz w:val="32"/>
    </w:rPr>
  </w:style>
  <w:style w:type="character" w:styleId="23" w:customStyle="1">
    <w:name w:val="表題 (文字)"/>
    <w:basedOn w:val="10"/>
    <w:next w:val="23"/>
    <w:link w:val="22"/>
    <w:uiPriority w:val="0"/>
    <w:rPr>
      <w:rFonts w:asciiTheme="majorHAnsi" w:hAnsiTheme="majorHAnsi" w:eastAsiaTheme="majorEastAsia"/>
      <w:sz w:val="32"/>
    </w:rPr>
  </w:style>
  <w:style w:type="paragraph" w:styleId="24" w:customStyle="1">
    <w:name w:val="Default"/>
    <w:next w:val="24"/>
    <w:link w:val="0"/>
    <w:uiPriority w:val="0"/>
    <w:pPr>
      <w:widowControl w:val="0"/>
      <w:autoSpaceDE w:val="0"/>
      <w:autoSpaceDN w:val="0"/>
      <w:adjustRightInd w:val="0"/>
    </w:pPr>
    <w:rPr>
      <w:rFonts w:ascii="ＭＳ 明朝" w:hAnsi="ＭＳ 明朝" w:eastAsia="ＭＳ 明朝"/>
      <w:color w:val="000000"/>
      <w:kern w:val="0"/>
      <w:sz w:val="24"/>
    </w:rPr>
  </w:style>
  <w:style w:type="character" w:styleId="25">
    <w:name w:val="footnote reference"/>
    <w:basedOn w:val="10"/>
    <w:next w:val="25"/>
    <w:link w:val="0"/>
    <w:uiPriority w:val="0"/>
    <w:semiHidden/>
    <w:rPr>
      <w:vertAlign w:val="superscript"/>
    </w:rPr>
  </w:style>
  <w:style w:type="character" w:styleId="26">
    <w:name w:val="endnote reference"/>
    <w:basedOn w:val="10"/>
    <w:next w:val="26"/>
    <w:link w:val="0"/>
    <w:uiPriority w:val="0"/>
    <w:semiHidden/>
    <w:rPr>
      <w:vertAlign w:val="superscript"/>
    </w:rPr>
  </w:style>
  <w:style w:type="table" w:styleId="27">
    <w:name w:val="Table Grid"/>
    <w:basedOn w:val="11"/>
    <w:next w:val="27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footer" Target="footer1.xml" /><Relationship Id="rId6" Type="http://schemas.openxmlformats.org/officeDocument/2006/relationships/image" Target="media/image1.emf" /><Relationship Id="rId7" Type="http://schemas.openxmlformats.org/officeDocument/2006/relationships/image" Target="media/image2.jpg" /><Relationship Id="rId8" Type="http://schemas.openxmlformats.org/officeDocument/2006/relationships/image" Target="media/image3.jpg" /><Relationship Id="rId9" Type="http://schemas.openxmlformats.org/officeDocument/2006/relationships/image" Target="media/image4.emf" /><Relationship Id="rId10" Type="http://schemas.openxmlformats.org/officeDocument/2006/relationships/image" Target="media/image5.emf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191</TotalTime>
  <Pages>2</Pages>
  <Words>0</Words>
  <Characters>974</Characters>
  <Application>JUST Note</Application>
  <Lines>149</Lines>
  <Paragraphs>75</Paragraphs>
  <CharactersWithSpaces>988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Administrator</cp:lastModifiedBy>
  <cp:lastPrinted>2022-02-17T07:51:31Z</cp:lastPrinted>
  <dcterms:modified xsi:type="dcterms:W3CDTF">2022-02-17T07:59:39Z</dcterms:modified>
  <cp:revision>3</cp:revision>
</cp:coreProperties>
</file>