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付議事案の概要について</w:t>
      </w: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平成２６年第３回新座市議会定例会へ追加提出する議案（提出議案に係る参考資料を含む</w:t>
      </w:r>
      <w:r>
        <w:rPr>
          <w:rFonts w:hint="eastAsia"/>
          <w:spacing w:val="20"/>
          <w:kern w:val="0"/>
          <w:fitText w:val="520" w:id="1"/>
        </w:rPr>
        <w:t>。</w:t>
      </w:r>
      <w:r>
        <w:rPr>
          <w:rFonts w:hint="eastAsia"/>
          <w:spacing w:val="-20"/>
          <w:kern w:val="0"/>
          <w:fitText w:val="520" w:id="1"/>
        </w:rPr>
        <w:t>）</w:t>
      </w:r>
      <w:r>
        <w:rPr>
          <w:rFonts w:hint="eastAsia"/>
        </w:rPr>
        <w:t>について付議するもの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ind w:firstLine="261" w:firstLine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追加提出議案</w:t>
      </w:r>
    </w:p>
    <w:p>
      <w:pPr>
        <w:pStyle w:val="0"/>
        <w:ind w:left="1554" w:right="-108" w:hanging="1554"/>
        <w:jc w:val="left"/>
        <w:rPr>
          <w:rFonts w:hint="default"/>
        </w:rPr>
      </w:pPr>
      <w:r>
        <w:rPr>
          <w:rFonts w:hint="eastAsia"/>
        </w:rPr>
        <w:t>議案第１０９号　平成２６年度新座市一般会計補正予算（第５号）</w:t>
      </w:r>
    </w:p>
    <w:p>
      <w:pPr>
        <w:pStyle w:val="0"/>
        <w:ind w:left="1554" w:right="-108" w:hanging="1554"/>
        <w:jc w:val="left"/>
        <w:rPr>
          <w:rFonts w:hint="default"/>
        </w:rPr>
      </w:pPr>
      <w:r>
        <w:rPr>
          <w:rFonts w:hint="eastAsia"/>
        </w:rPr>
        <w:t>議案第１１０号　工事請負契約の変更について</w:t>
      </w:r>
    </w:p>
    <w:p>
      <w:pPr>
        <w:pStyle w:val="0"/>
        <w:ind w:left="1554" w:right="-108" w:hanging="1554"/>
        <w:jc w:val="left"/>
        <w:rPr>
          <w:rFonts w:hint="default"/>
        </w:rPr>
      </w:pPr>
      <w:r>
        <w:rPr>
          <w:rFonts w:hint="eastAsia"/>
        </w:rPr>
        <w:t>議案第１１１号　財産の処分の変更について</w:t>
      </w:r>
    </w:p>
    <w:p>
      <w:pPr>
        <w:pStyle w:val="0"/>
        <w:ind w:left="1819" w:right="-108" w:hanging="1819" w:hangingChars="700"/>
        <w:jc w:val="left"/>
        <w:rPr>
          <w:rFonts w:hint="default"/>
        </w:rPr>
      </w:pPr>
      <w:r>
        <w:rPr>
          <w:rFonts w:hint="eastAsia"/>
        </w:rPr>
        <w:t>議案第１１２号　新座市道路線の認定について〔市道第１２－１７号線及び同第１２－１９号線〕</w:t>
      </w:r>
    </w:p>
    <w:p>
      <w:pPr>
        <w:pStyle w:val="0"/>
        <w:ind w:left="1819" w:right="-108" w:hanging="1819" w:hangingChars="700"/>
        <w:jc w:val="left"/>
        <w:rPr>
          <w:rFonts w:hint="default"/>
        </w:rPr>
      </w:pPr>
      <w:r>
        <w:rPr>
          <w:rFonts w:hint="eastAsia"/>
        </w:rPr>
        <w:t>議案第１１３号　新座市道路線の廃止について〔市道第１２－１７号線及び同第１２－１９号線〕</w:t>
      </w:r>
    </w:p>
    <w:p>
      <w:pPr>
        <w:pStyle w:val="0"/>
        <w:ind w:left="1554" w:right="-108" w:hanging="1554"/>
        <w:jc w:val="left"/>
        <w:rPr>
          <w:rFonts w:hint="default"/>
        </w:rPr>
      </w:pPr>
    </w:p>
    <w:p>
      <w:pPr>
        <w:pStyle w:val="0"/>
        <w:ind w:firstLine="261" w:firstLine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提出議案に係る参考資料一覧</w:t>
      </w:r>
    </w:p>
    <w:p>
      <w:pPr>
        <w:pStyle w:val="0"/>
        <w:ind w:left="257" w:hanging="257" w:hangingChars="99"/>
        <w:rPr>
          <w:rFonts w:hint="eastAsia"/>
        </w:rPr>
      </w:pPr>
      <w:r>
        <w:rPr>
          <w:rFonts w:hint="eastAsia"/>
        </w:rPr>
        <w:t>１　平成２６年第３回新座市議会定例会追加提出一般会計補正予算事業別予算説明書</w:t>
      </w:r>
    </w:p>
    <w:p>
      <w:pPr>
        <w:pStyle w:val="0"/>
        <w:ind w:left="257" w:hanging="257" w:hangingChars="99"/>
        <w:rPr>
          <w:rFonts w:hint="eastAsia"/>
        </w:rPr>
      </w:pPr>
      <w:r>
        <w:rPr>
          <w:rFonts w:hint="eastAsia"/>
        </w:rPr>
        <w:t>２　工事請負契約の変更に関する参考資料</w:t>
      </w:r>
    </w:p>
    <w:p>
      <w:pPr>
        <w:pStyle w:val="0"/>
        <w:ind w:left="257" w:hanging="257" w:hangingChars="99"/>
        <w:rPr>
          <w:rFonts w:hint="eastAsia"/>
          <w:color w:val="FF0000"/>
        </w:rPr>
      </w:pPr>
      <w:r>
        <w:rPr>
          <w:rFonts w:hint="eastAsia"/>
        </w:rPr>
        <w:t>３　財産の処分の変更に関する参考資料</w:t>
      </w:r>
    </w:p>
    <w:p>
      <w:pPr>
        <w:pStyle w:val="0"/>
        <w:ind w:left="257" w:hanging="257" w:hangingChars="99"/>
        <w:rPr>
          <w:rFonts w:hint="default"/>
        </w:rPr>
      </w:pPr>
    </w:p>
    <w:sectPr>
      <w:pgSz w:w="11907" w:h="16840"/>
      <w:pgMar w:top="1134" w:right="1304" w:bottom="1134" w:left="1247" w:header="567" w:footer="567" w:gutter="0"/>
      <w:cols w:space="720"/>
      <w:textDirection w:val="lrTb"/>
      <w:docGrid w:type="linesAndChars" w:linePitch="428" w:charSpace="407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30"/>
  <w:drawingGridVerticalSpacing w:val="214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 Black" w:hAnsi="Arial Black" w:eastAsia="ＭＳ ゴシック"/>
      <w:sz w:val="18"/>
    </w:rPr>
  </w:style>
  <w:style w:type="paragraph" w:styleId="16">
    <w:name w:val="Body Text"/>
    <w:basedOn w:val="0"/>
    <w:next w:val="16"/>
    <w:link w:val="0"/>
    <w:uiPriority w:val="0"/>
    <w:pPr>
      <w:wordWrap w:val="0"/>
      <w:spacing w:line="420" w:lineRule="exact"/>
      <w:jc w:val="left"/>
    </w:pPr>
    <w:rPr>
      <w:spacing w:val="1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308</Words>
  <Characters>24</Characters>
  <Application>JUST Note</Application>
  <Lines>1</Lines>
  <Paragraphs>1</Paragraphs>
  <Company>FM-USER</Company>
  <CharactersWithSpaces>331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付議事案の概要について</dc:title>
  <dc:creator>1907</dc:creator>
  <cp:lastModifiedBy>西　珠世</cp:lastModifiedBy>
  <cp:lastPrinted>2014-09-16T01:26:00Z</cp:lastPrinted>
  <dcterms:created xsi:type="dcterms:W3CDTF">2014-09-16T01:26:00Z</dcterms:created>
  <dcterms:modified xsi:type="dcterms:W3CDTF">2014-09-17T06:15:01Z</dcterms:modified>
  <cp:revision>2</cp:revision>
</cp:coreProperties>
</file>