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color w:val="000000" w:themeColor="text1"/>
          <w:sz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203835</wp:posOffset>
                </wp:positionV>
                <wp:extent cx="6270625" cy="937895"/>
                <wp:effectExtent l="635" t="635" r="29845" b="10795"/>
                <wp:wrapNone/>
                <wp:docPr id="1026" name="角丸四角形 8"/>
                <a:graphic xmlns:a="http://schemas.openxmlformats.org/drawingml/2006/main">
                  <a:graphicData uri="http://schemas.microsoft.com/office/word/2010/wordprocessingShape">
                    <wps:wsp>
                      <wps:cNvPr id="1026" name="角丸四角形 8"/>
                      <wps:cNvSpPr/>
                      <wps:spPr>
                        <a:xfrm>
                          <a:off x="0" y="0"/>
                          <a:ext cx="6270625" cy="937895"/>
                        </a:xfrm>
                        <a:prstGeom prst="round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8" style="mso-wrap-distance-right:9pt;mso-wrap-distance-bottom:0pt;margin-top:16.05pt;mso-position-vertical-relative:text;mso-position-horizontal-relative:text;position:absolute;height:73.84pt;mso-wrap-distance-top:0pt;width:493.75pt;mso-wrap-distance-left:9pt;margin-left:0.4pt;z-index:2;" o:spid="_x0000_s1026" o:allowincell="t" o:allowoverlap="t" filled="f" stroked="t" strokecolor="#000000 [3213]" strokeweight="1.25pt" o:spt="2" arcsize="10923f">
                <v:fill/>
                <v:stroke linestyle="single" endcap="flat" dashstyle="solid" filltype="solid"/>
                <v:textbox style="layout-flow:horizontal;"/>
                <v:imagedata o:title=""/>
                <w10:wrap type="none" anchorx="text" anchory="text"/>
              </v:roundrect>
            </w:pict>
          </mc:Fallback>
        </mc:AlternateContent>
      </w:r>
      <w:r>
        <w:rPr>
          <w:rFonts w:hint="eastAsia" w:ascii="HG丸ｺﾞｼｯｸM-PRO" w:hAnsi="HG丸ｺﾞｼｯｸM-PRO" w:eastAsia="HG丸ｺﾞｼｯｸM-PRO"/>
        </w:rPr>
        <w:t>子ども達の放課後居場所づくり　～　</w:t>
      </w:r>
      <w:r>
        <w:rPr>
          <w:rFonts w:hint="eastAsia" w:ascii="HG丸ｺﾞｼｯｸM-PRO" w:hAnsi="HG丸ｺﾞｼｯｸM-PRO" w:eastAsia="HG丸ｺﾞｼｯｸM-PRO"/>
          <w:b w:val="1"/>
          <w:color w:val="000000" w:themeColor="text1"/>
          <w:sz w:val="24"/>
        </w:rPr>
        <w:t>ともだち　いっぱい　あふれる　笑顔　～</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4583430</wp:posOffset>
                </wp:positionH>
                <wp:positionV relativeFrom="paragraph">
                  <wp:posOffset>278130</wp:posOffset>
                </wp:positionV>
                <wp:extent cx="1743075" cy="54165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noChangeShapeType="1" noTextEdit="1"/>
                      </wps:cNvSpPr>
                      <wps:spPr>
                        <a:xfrm>
                          <a:off x="0" y="0"/>
                          <a:ext cx="1743075" cy="541655"/>
                        </a:xfrm>
                        <a:prstGeom prst="rect">
                          <a:avLst/>
                        </a:prstGeom>
                      </wps:spPr>
                      <wps:txbx>
                        <w:txbxContent>
                          <w:p>
                            <w:pPr>
                              <w:pStyle w:val="24"/>
                              <w:spacing w:before="0" w:beforeLines="0" w:beforeAutospacing="0" w:after="0" w:afterLines="0" w:afterAutospacing="0"/>
                              <w:jc w:val="center"/>
                              <w:rPr>
                                <w:rFonts w:hint="default"/>
                              </w:rPr>
                            </w:pPr>
                            <w:r>
                              <w:rPr>
                                <w:rFonts w:hint="eastAsia" w:ascii="HG丸ｺﾞｼｯｸM-PRO" w:hAnsi="HG丸ｺﾞｼｯｸM-PRO" w:eastAsia="HG丸ｺﾞｼｯｸM-PRO"/>
                                <w:b w:val="1"/>
                                <w:color w:val="002060"/>
                                <w:sz w:val="72"/>
                                <w14:textOutline w14:w="22225" w14:cap="flat" w14:cmpd="sng" w14:algn="ctr">
                                  <w14:solidFill>
                                    <w14:srgbClr w14:val="002060"/>
                                  </w14:solidFill>
                                  <w14:prstDash w14:val="solid"/>
                                  <w14:round/>
                                </w14:textOutline>
                              </w:rPr>
                              <w:t>だより</w:t>
                            </w:r>
                          </w:p>
                        </w:txbxContent>
                      </wps:txbx>
                      <wps:bodyPr vertOverflow="overflow" horzOverflow="overflow" wrap="square" numCol="1" fromWordArt="1">
                        <a:prstTxWarp prst="textPlain">
                          <a:avLst>
                            <a:gd name="adj" fmla="val 50628"/>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1.9pt;mso-position-vertical-relative:text;mso-position-horizontal-relative:text;position:absolute;height:42.65pt;mso-wrap-distance-top:0pt;width:137.25pt;mso-wrap-distance-left:9pt;margin-left:360.9pt;z-index:3;" o:spid="_x0000_s1027" o:allowincell="t" o:allowoverlap="t" filled="f" stroked="f" o:spt="202" type="#_x0000_t202">
                <v:fill/>
                <v:textbox style="layout-flow:horizontal;">
                  <w:txbxContent>
                    <w:p>
                      <w:pPr>
                        <w:pStyle w:val="24"/>
                        <w:spacing w:before="0" w:beforeLines="0" w:beforeAutospacing="0" w:after="0" w:afterLines="0" w:afterAutospacing="0"/>
                        <w:jc w:val="center"/>
                        <w:rPr>
                          <w:rFonts w:hint="default"/>
                        </w:rPr>
                      </w:pPr>
                      <w:r>
                        <w:rPr>
                          <w:rFonts w:hint="eastAsia" w:ascii="HG丸ｺﾞｼｯｸM-PRO" w:hAnsi="HG丸ｺﾞｼｯｸM-PRO" w:eastAsia="HG丸ｺﾞｼｯｸM-PRO"/>
                          <w:b w:val="1"/>
                          <w:color w:val="002060"/>
                          <w:sz w:val="72"/>
                          <w14:textOutline w14:w="22225" w14:cap="flat" w14:cmpd="sng" w14:algn="ctr">
                            <w14:solidFill>
                              <w14:srgbClr w14:val="002060"/>
                            </w14:solidFill>
                            <w14:prstDash w14:val="solid"/>
                            <w14:round/>
                          </w14:textOutline>
                        </w:rPr>
                        <w:t>だより</w:t>
                      </w:r>
                    </w:p>
                  </w:txbxContent>
                </v:textbox>
                <v:imagedata o:title=""/>
                <o:lock v:ext="edit" text="t" shapetype="t"/>
                <w10:wrap type="none" anchorx="text" anchory="text"/>
              </v:shape>
            </w:pict>
          </mc:Fallback>
        </mc:AlternateContent>
      </w:r>
      <w:r>
        <w:rPr>
          <w:rFonts w:hint="eastAsia"/>
        </w:rPr>
        <w:t>　</w:t>
      </w:r>
      <w:r>
        <w:rPr>
          <w:rFonts w:hint="default"/>
        </w:rPr>
        <w:drawing>
          <wp:inline distT="0" distB="0" distL="0" distR="0">
            <wp:extent cx="812800" cy="722630"/>
            <wp:effectExtent l="0" t="0" r="0" b="0"/>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6"/>
                    <a:stretch>
                      <a:fillRect/>
                    </a:stretch>
                  </pic:blipFill>
                  <pic:spPr>
                    <a:xfrm>
                      <a:off x="0" y="0"/>
                      <a:ext cx="812800" cy="722630"/>
                    </a:xfrm>
                    <a:prstGeom prst="rect">
                      <a:avLst/>
                    </a:prstGeom>
                    <a:noFill/>
                    <a:ln>
                      <a:noFill/>
                    </a:ln>
                  </pic:spPr>
                </pic:pic>
              </a:graphicData>
            </a:graphic>
          </wp:inline>
        </w:drawing>
      </w:r>
      <w:r>
        <w:rPr>
          <w:rFonts w:hint="default"/>
          <w:color w:val="000000" w:themeColor="text1"/>
        </w:rPr>
        <w:drawing>
          <wp:inline distT="0" distB="0" distL="0" distR="0">
            <wp:extent cx="3667760" cy="729615"/>
            <wp:effectExtent l="0" t="0" r="0" b="0"/>
            <wp:docPr id="1029" name="大きい.png"/>
            <a:graphic xmlns:a="http://schemas.openxmlformats.org/drawingml/2006/main">
              <a:graphicData uri="http://schemas.openxmlformats.org/drawingml/2006/picture">
                <pic:pic xmlns:pic="http://schemas.openxmlformats.org/drawingml/2006/picture">
                  <pic:nvPicPr>
                    <pic:cNvPr id="1029" name="大きい.png"/>
                    <pic:cNvPicPr/>
                  </pic:nvPicPr>
                  <pic:blipFill>
                    <a:blip r:embed="rId7"/>
                    <a:stretch>
                      <a:fillRect/>
                    </a:stretch>
                  </pic:blipFill>
                  <pic:spPr>
                    <a:xfrm>
                      <a:off x="0" y="0"/>
                      <a:ext cx="3667760" cy="729615"/>
                    </a:xfrm>
                    <a:prstGeom prst="rect">
                      <a:avLst/>
                    </a:prstGeom>
                  </pic:spPr>
                </pic:pic>
              </a:graphicData>
            </a:graphic>
          </wp:inline>
        </w:drawing>
      </w:r>
      <w:r>
        <w:rPr>
          <w:rFonts w:hint="eastAsia"/>
        </w:rPr>
        <w:t>　　　　　　　　　　　</w:t>
      </w:r>
    </w:p>
    <w:p>
      <w:pPr>
        <w:pStyle w:val="0"/>
        <w:ind w:firstLine="4253" w:firstLineChars="1513"/>
        <w:jc w:val="lef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９月号　</w:t>
      </w:r>
      <w:bookmarkStart w:id="0" w:name="_GoBack"/>
      <w:bookmarkEnd w:id="0"/>
      <w:r>
        <w:rPr>
          <w:rFonts w:hint="eastAsia" w:ascii="HG丸ｺﾞｼｯｸM-PRO" w:hAnsi="HG丸ｺﾞｼｯｸM-PRO" w:eastAsia="HG丸ｺﾞｼｯｸM-PRO"/>
          <w:b w:val="1"/>
          <w:sz w:val="28"/>
        </w:rPr>
        <w:t>令和３年８月３０日</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発行（８９号）</w:t>
      </w:r>
    </w:p>
    <w:p>
      <w:pPr>
        <w:pStyle w:val="0"/>
        <w:ind w:right="4080" w:rightChars="1943" w:firstLine="284" w:firstLineChars="129"/>
        <w:rPr>
          <w:rFonts w:hint="default"/>
          <w:sz w:val="22"/>
        </w:rPr>
      </w:pPr>
      <w:r>
        <w:rPr>
          <w:rFonts w:hint="eastAsia"/>
          <w:sz w:val="22"/>
        </w:rPr>
        <w:t>子ども世代への感染の拡がりや家庭内感染、医療ひっ迫など、自分ごととして考えることが求められる今、大変不安になります。</w:t>
      </w:r>
      <w:r>
        <w:rPr>
          <w:rFonts w:hint="eastAsia"/>
        </w:rPr>
        <mc:AlternateContent>
          <mc:Choice Requires="wps">
            <w:drawing>
              <wp:anchor distT="0" distB="0" distL="114300" distR="114300" simplePos="0" relativeHeight="6" behindDoc="0" locked="0" layoutInCell="1" hidden="0" allowOverlap="1">
                <wp:simplePos x="0" y="0"/>
                <wp:positionH relativeFrom="column">
                  <wp:posOffset>3685540</wp:posOffset>
                </wp:positionH>
                <wp:positionV relativeFrom="paragraph">
                  <wp:posOffset>63500</wp:posOffset>
                </wp:positionV>
                <wp:extent cx="2500630" cy="7871460"/>
                <wp:effectExtent l="0" t="0" r="635" b="635"/>
                <wp:wrapSquare wrapText="bothSides"/>
                <wp:docPr id="1030" name="テキスト ボックス 5"/>
                <a:graphic xmlns:a="http://schemas.openxmlformats.org/drawingml/2006/main">
                  <a:graphicData uri="http://schemas.microsoft.com/office/word/2010/wordprocessingShape">
                    <wps:wsp>
                      <wps:cNvPr id="1030" name="テキスト ボックス 5"/>
                      <wps:cNvSpPr txBox="1">
                        <a:spLocks noChangeArrowheads="1"/>
                      </wps:cNvSpPr>
                      <wps:spPr>
                        <a:xfrm>
                          <a:off x="0" y="0"/>
                          <a:ext cx="2500630" cy="7871460"/>
                        </a:xfrm>
                        <a:prstGeom prst="rect">
                          <a:avLst/>
                        </a:prstGeom>
                        <a:solidFill>
                          <a:srgbClr val="FFFFFF"/>
                        </a:solidFill>
                        <a:ln w="6350">
                          <a:noFill/>
                          <a:miter lim="800000"/>
                          <a:headEnd/>
                          <a:tailEnd/>
                        </a:ln>
                      </wps:spPr>
                      <wps:txbx>
                        <w:txbxContent>
                          <w:p>
                            <w:pPr>
                              <w:pStyle w:val="0"/>
                              <w:ind w:firstLine="480" w:firstLineChars="200"/>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rPr>
                              <w:t>９月の新堀ココフレンド</w:t>
                            </w:r>
                          </w:p>
                          <w:tbl>
                            <w:tblPr>
                              <w:tblStyle w:val="45"/>
                              <w:tblW w:w="3679" w:type="dxa"/>
                              <w:tblInd w:w="0" w:type="dxa"/>
                              <w:tblLayout w:type="fixed"/>
                              <w:tblLook w:firstRow="1" w:lastRow="0" w:firstColumn="1" w:lastColumn="0" w:noHBand="0" w:noVBand="1" w:val="04A0"/>
                            </w:tblPr>
                            <w:tblGrid>
                              <w:gridCol w:w="463"/>
                              <w:gridCol w:w="436"/>
                              <w:gridCol w:w="2071"/>
                              <w:gridCol w:w="709"/>
                            </w:tblGrid>
                            <w:tr>
                              <w:trPr>
                                <w:trHeight w:val="268"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日</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曜</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学校行事等</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r>
                                    <w:rPr>
                                      <w:rFonts w:hint="eastAsia" w:asciiTheme="minorEastAsia" w:hAnsiTheme="minorEastAsia"/>
                                    </w:rPr>
                                    <w:t>ココ</w:t>
                                  </w:r>
                                </w:p>
                              </w:tc>
                            </w:tr>
                            <w:tr>
                              <w:trPr>
                                <w:trHeight w:val="316"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1</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r>
                                    <w:rPr>
                                      <w:rFonts w:hint="eastAsia" w:asciiTheme="minorEastAsia" w:hAnsiTheme="minorEastAsia"/>
                                    </w:rPr>
                                    <w:t>給食</w:t>
                                  </w:r>
                                  <w:r>
                                    <w:rPr>
                                      <w:rFonts w:hint="default" w:asciiTheme="minorEastAsia" w:hAnsiTheme="minorEastAsia"/>
                                    </w:rPr>
                                    <w:t>開始</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2</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r>
                                    <w:rPr>
                                      <w:rFonts w:hint="eastAsia" w:asciiTheme="minorEastAsia" w:hAnsiTheme="minorEastAsia"/>
                                    </w:rPr>
                                    <w:t>委員会</w:t>
                                  </w:r>
                                  <w:r>
                                    <w:rPr>
                                      <w:rFonts w:hint="default" w:asciiTheme="minorEastAsia" w:hAnsiTheme="minorEastAsia"/>
                                    </w:rPr>
                                    <w:t>活動</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3</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金</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4</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土</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5</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日</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6</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月</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7</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火</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8</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9</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10</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金</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11</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土</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12</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日</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13</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月</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14</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火</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15</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16</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jc w:val="center"/>
                                    <w:rPr>
                                      <w:rFonts w:hint="default" w:asciiTheme="minorEastAsia" w:hAnsiTheme="minorEastAsia"/>
                                      <w:sz w:val="22"/>
                                    </w:rPr>
                                  </w:pPr>
                                  <w:r>
                                    <w:rPr>
                                      <w:rFonts w:hint="eastAsia" w:asciiTheme="minorEastAsia" w:hAnsiTheme="minorEastAsia"/>
                                      <w:sz w:val="22"/>
                                    </w:rPr>
                                    <w:t>17</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金</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18</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土</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19</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日</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20</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jc w:val="center"/>
                                    <w:rPr>
                                      <w:rFonts w:hint="default" w:asciiTheme="minorEastAsia" w:hAnsiTheme="minorEastAsia"/>
                                      <w:sz w:val="22"/>
                                    </w:rPr>
                                  </w:pPr>
                                  <w:r>
                                    <w:rPr>
                                      <w:rFonts w:hint="eastAsia" w:asciiTheme="minorEastAsia" w:hAnsiTheme="minorEastAsia"/>
                                      <w:sz w:val="22"/>
                                    </w:rPr>
                                    <w:t>月</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r>
                                    <w:rPr>
                                      <w:rFonts w:hint="eastAsia" w:asciiTheme="minorEastAsia" w:hAnsiTheme="minorEastAsia"/>
                                    </w:rPr>
                                    <w:t>敬老の日</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21</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火</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22</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23</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rPr>
                                  </w:pPr>
                                  <w:r>
                                    <w:rPr>
                                      <w:rFonts w:hint="eastAsia" w:asciiTheme="minorEastAsia" w:hAnsiTheme="minorEastAsia"/>
                                    </w:rPr>
                                    <w:t>秋分の日</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24</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金</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25</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土</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26</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日</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27</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月</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28</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火</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shd w:val="clear" w:color="auto" w:fill="auto"/>
                                  <w:vAlign w:val="top"/>
                                </w:tcPr>
                                <w:p>
                                  <w:pPr>
                                    <w:pStyle w:val="0"/>
                                    <w:rPr>
                                      <w:rFonts w:hint="default" w:asciiTheme="minorEastAsia" w:hAnsiTheme="minorEastAsia"/>
                                      <w:sz w:val="22"/>
                                    </w:rPr>
                                  </w:pPr>
                                  <w:r>
                                    <w:rPr>
                                      <w:rFonts w:hint="eastAsia" w:asciiTheme="minorEastAsia" w:hAnsiTheme="minorEastAsia"/>
                                      <w:sz w:val="22"/>
                                    </w:rPr>
                                    <w:t>29</w:t>
                                  </w:r>
                                </w:p>
                              </w:tc>
                              <w:tc>
                                <w:tcPr>
                                  <w:tcW w:w="436" w:type="dxa"/>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shd w:val="clear" w:color="auto" w:fill="auto"/>
                                  <w:vAlign w:val="center"/>
                                </w:tcPr>
                                <w:p>
                                  <w:pPr>
                                    <w:pStyle w:val="0"/>
                                    <w:rPr>
                                      <w:rFonts w:hint="default" w:asciiTheme="minorEastAsia" w:hAnsiTheme="minorEastAsia"/>
                                    </w:rPr>
                                  </w:pPr>
                                </w:p>
                              </w:tc>
                              <w:tc>
                                <w:tcPr>
                                  <w:tcW w:w="709" w:type="dxa"/>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shd w:val="clear" w:color="auto" w:fill="auto"/>
                                  <w:vAlign w:val="top"/>
                                </w:tcPr>
                                <w:p>
                                  <w:pPr>
                                    <w:pStyle w:val="0"/>
                                    <w:rPr>
                                      <w:rFonts w:hint="default" w:asciiTheme="minorEastAsia" w:hAnsiTheme="minorEastAsia"/>
                                      <w:sz w:val="22"/>
                                    </w:rPr>
                                  </w:pPr>
                                  <w:r>
                                    <w:rPr>
                                      <w:rFonts w:hint="eastAsia" w:asciiTheme="minorEastAsia" w:hAnsiTheme="minorEastAsia"/>
                                      <w:sz w:val="22"/>
                                    </w:rPr>
                                    <w:t>30</w:t>
                                  </w:r>
                                </w:p>
                              </w:tc>
                              <w:tc>
                                <w:tcPr>
                                  <w:tcW w:w="436" w:type="dxa"/>
                                  <w:shd w:val="clear" w:color="auto" w:fill="auto"/>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shd w:val="clear" w:color="auto" w:fill="auto"/>
                                  <w:vAlign w:val="center"/>
                                </w:tcPr>
                                <w:p>
                                  <w:pPr>
                                    <w:pStyle w:val="0"/>
                                    <w:rPr>
                                      <w:rFonts w:hint="default" w:asciiTheme="minorEastAsia" w:hAnsiTheme="minorEastAsia"/>
                                    </w:rPr>
                                  </w:pPr>
                                  <w:r>
                                    <w:rPr>
                                      <w:rFonts w:hint="eastAsia" w:asciiTheme="minorEastAsia" w:hAnsiTheme="minorEastAsia"/>
                                    </w:rPr>
                                    <w:t>委員会</w:t>
                                  </w:r>
                                  <w:r>
                                    <w:rPr>
                                      <w:rFonts w:hint="default" w:asciiTheme="minorEastAsia" w:hAnsiTheme="minorEastAsia"/>
                                    </w:rPr>
                                    <w:t>活動</w:t>
                                  </w:r>
                                </w:p>
                              </w:tc>
                              <w:tc>
                                <w:tcPr>
                                  <w:tcW w:w="709" w:type="dxa"/>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bl>
                          <w:p>
                            <w:pPr>
                              <w:pStyle w:val="0"/>
                              <w:rPr>
                                <w:rFonts w:hint="default"/>
                              </w:rPr>
                            </w:pPr>
                            <w:r>
                              <w:rPr>
                                <w:rFonts w:hint="eastAsia"/>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5pt;mso-position-vertical-relative:text;mso-position-horizontal-relative:text;v-text-anchor:top;position:absolute;mso-wrap-mode:square;height:619.79pt;mso-wrap-distance-top:0pt;width:196.9pt;mso-wrap-distance-left:9pt;margin-left:290.2pt;z-index:6;" o:spid="_x0000_s1030" o:allowincell="t" o:allowoverlap="t" filled="t" fillcolor="#ffffff" stroked="f" strokeweight="0.5pt" o:spt="202" type="#_x0000_t202">
                <v:fill/>
                <v:stroke miterlimit="8"/>
                <v:textbox style="layout-flow:horizontal;">
                  <w:txbxContent>
                    <w:p>
                      <w:pPr>
                        <w:pStyle w:val="0"/>
                        <w:ind w:firstLine="480" w:firstLineChars="200"/>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rPr>
                        <w:t>９月の新堀ココフレンド</w:t>
                      </w:r>
                    </w:p>
                    <w:tbl>
                      <w:tblPr>
                        <w:tblStyle w:val="45"/>
                        <w:tblW w:w="3679" w:type="dxa"/>
                        <w:tblInd w:w="0" w:type="dxa"/>
                        <w:tblLayout w:type="fixed"/>
                        <w:tblLook w:firstRow="1" w:lastRow="0" w:firstColumn="1" w:lastColumn="0" w:noHBand="0" w:noVBand="1" w:val="04A0"/>
                      </w:tblPr>
                      <w:tblGrid>
                        <w:gridCol w:w="463"/>
                        <w:gridCol w:w="436"/>
                        <w:gridCol w:w="2071"/>
                        <w:gridCol w:w="709"/>
                      </w:tblGrid>
                      <w:tr>
                        <w:trPr>
                          <w:trHeight w:val="268"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日</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曜</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学校行事等</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r>
                              <w:rPr>
                                <w:rFonts w:hint="eastAsia" w:asciiTheme="minorEastAsia" w:hAnsiTheme="minorEastAsia"/>
                              </w:rPr>
                              <w:t>ココ</w:t>
                            </w:r>
                          </w:p>
                        </w:tc>
                      </w:tr>
                      <w:tr>
                        <w:trPr>
                          <w:trHeight w:val="316"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1</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r>
                              <w:rPr>
                                <w:rFonts w:hint="eastAsia" w:asciiTheme="minorEastAsia" w:hAnsiTheme="minorEastAsia"/>
                              </w:rPr>
                              <w:t>給食</w:t>
                            </w:r>
                            <w:r>
                              <w:rPr>
                                <w:rFonts w:hint="default" w:asciiTheme="minorEastAsia" w:hAnsiTheme="minorEastAsia"/>
                              </w:rPr>
                              <w:t>開始</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2</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r>
                              <w:rPr>
                                <w:rFonts w:hint="eastAsia" w:asciiTheme="minorEastAsia" w:hAnsiTheme="minorEastAsia"/>
                              </w:rPr>
                              <w:t>委員会</w:t>
                            </w:r>
                            <w:r>
                              <w:rPr>
                                <w:rFonts w:hint="default" w:asciiTheme="minorEastAsia" w:hAnsiTheme="minorEastAsia"/>
                              </w:rPr>
                              <w:t>活動</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3</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金</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4</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土</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5</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日</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6</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月</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7</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火</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8</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9</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10</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金</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11</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土</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12</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日</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13</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月</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14</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火</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15</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16</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jc w:val="center"/>
                              <w:rPr>
                                <w:rFonts w:hint="default" w:asciiTheme="minorEastAsia" w:hAnsiTheme="minorEastAsia"/>
                                <w:sz w:val="22"/>
                              </w:rPr>
                            </w:pPr>
                            <w:r>
                              <w:rPr>
                                <w:rFonts w:hint="eastAsia" w:asciiTheme="minorEastAsia" w:hAnsiTheme="minorEastAsia"/>
                                <w:sz w:val="22"/>
                              </w:rPr>
                              <w:t>17</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金</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18</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土</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19</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日</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20</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jc w:val="center"/>
                              <w:rPr>
                                <w:rFonts w:hint="default" w:asciiTheme="minorEastAsia" w:hAnsiTheme="minorEastAsia"/>
                                <w:sz w:val="22"/>
                              </w:rPr>
                            </w:pPr>
                            <w:r>
                              <w:rPr>
                                <w:rFonts w:hint="eastAsia" w:asciiTheme="minorEastAsia" w:hAnsiTheme="minorEastAsia"/>
                                <w:sz w:val="22"/>
                              </w:rPr>
                              <w:t>月</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rPr>
                            </w:pPr>
                            <w:r>
                              <w:rPr>
                                <w:rFonts w:hint="eastAsia" w:asciiTheme="minorEastAsia" w:hAnsiTheme="minorEastAsia"/>
                              </w:rPr>
                              <w:t>敬老の日</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21</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火</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22</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23</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rPr>
                            </w:pPr>
                            <w:r>
                              <w:rPr>
                                <w:rFonts w:hint="eastAsia" w:asciiTheme="minorEastAsia" w:hAnsiTheme="minorEastAsia"/>
                              </w:rPr>
                              <w:t>秋分の日</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24</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rPr>
                                <w:rFonts w:hint="default" w:asciiTheme="minorEastAsia" w:hAnsiTheme="minorEastAsia"/>
                                <w:sz w:val="22"/>
                              </w:rPr>
                            </w:pPr>
                            <w:r>
                              <w:rPr>
                                <w:rFonts w:hint="eastAsia" w:asciiTheme="minorEastAsia" w:hAnsiTheme="minorEastAsia"/>
                                <w:sz w:val="22"/>
                              </w:rPr>
                              <w:t>金</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25</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土</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default" w:asciiTheme="minorEastAsia" w:hAnsiTheme="minorEastAsia"/>
                                <w:sz w:val="22"/>
                              </w:rPr>
                            </w:pPr>
                            <w:r>
                              <w:rPr>
                                <w:rFonts w:hint="eastAsia" w:asciiTheme="minorEastAsia" w:hAnsiTheme="minorEastAsia"/>
                                <w:sz w:val="22"/>
                              </w:rPr>
                              <w:t>26</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sz w:val="22"/>
                              </w:rPr>
                            </w:pPr>
                            <w:r>
                              <w:rPr>
                                <w:rFonts w:hint="eastAsia" w:asciiTheme="minorEastAsia" w:hAnsiTheme="minorEastAsia"/>
                                <w:sz w:val="22"/>
                              </w:rPr>
                              <w:t>日</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27</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月</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sz w:val="22"/>
                              </w:rPr>
                            </w:pPr>
                            <w:r>
                              <w:rPr>
                                <w:rFonts w:hint="eastAsia" w:asciiTheme="minorEastAsia" w:hAnsiTheme="minorEastAsia"/>
                                <w:sz w:val="22"/>
                              </w:rPr>
                              <w:t>28</w:t>
                            </w: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2"/>
                              </w:rPr>
                            </w:pPr>
                            <w:r>
                              <w:rPr>
                                <w:rFonts w:hint="eastAsia" w:asciiTheme="minorEastAsia" w:hAnsiTheme="minorEastAsia"/>
                                <w:sz w:val="22"/>
                              </w:rPr>
                              <w:t>火</w:t>
                            </w:r>
                          </w:p>
                        </w:tc>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shd w:val="clear" w:color="auto" w:fill="auto"/>
                            <w:vAlign w:val="top"/>
                          </w:tcPr>
                          <w:p>
                            <w:pPr>
                              <w:pStyle w:val="0"/>
                              <w:rPr>
                                <w:rFonts w:hint="default" w:asciiTheme="minorEastAsia" w:hAnsiTheme="minorEastAsia"/>
                                <w:sz w:val="22"/>
                              </w:rPr>
                            </w:pPr>
                            <w:r>
                              <w:rPr>
                                <w:rFonts w:hint="eastAsia" w:asciiTheme="minorEastAsia" w:hAnsiTheme="minorEastAsia"/>
                                <w:sz w:val="22"/>
                              </w:rPr>
                              <w:t>29</w:t>
                            </w:r>
                          </w:p>
                        </w:tc>
                        <w:tc>
                          <w:tcPr>
                            <w:tcW w:w="436" w:type="dxa"/>
                            <w:shd w:val="clear" w:color="auto" w:fill="auto"/>
                            <w:vAlign w:val="top"/>
                          </w:tcPr>
                          <w:p>
                            <w:pPr>
                              <w:pStyle w:val="0"/>
                              <w:rPr>
                                <w:rFonts w:hint="default" w:asciiTheme="minorEastAsia" w:hAnsiTheme="minorEastAsia"/>
                                <w:sz w:val="22"/>
                              </w:rPr>
                            </w:pPr>
                            <w:r>
                              <w:rPr>
                                <w:rFonts w:hint="eastAsia" w:asciiTheme="minorEastAsia" w:hAnsiTheme="minorEastAsia"/>
                                <w:sz w:val="22"/>
                              </w:rPr>
                              <w:t>水</w:t>
                            </w:r>
                          </w:p>
                        </w:tc>
                        <w:tc>
                          <w:tcPr>
                            <w:tcW w:w="2071" w:type="dxa"/>
                            <w:shd w:val="clear" w:color="auto" w:fill="auto"/>
                            <w:vAlign w:val="center"/>
                          </w:tcPr>
                          <w:p>
                            <w:pPr>
                              <w:pStyle w:val="0"/>
                              <w:rPr>
                                <w:rFonts w:hint="default" w:asciiTheme="minorEastAsia" w:hAnsiTheme="minorEastAsia"/>
                              </w:rPr>
                            </w:pPr>
                          </w:p>
                        </w:tc>
                        <w:tc>
                          <w:tcPr>
                            <w:tcW w:w="709" w:type="dxa"/>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r>
                        <w:trPr>
                          <w:trHeight w:val="360" w:hRule="atLeast"/>
                        </w:trPr>
                        <w:tc>
                          <w:tcPr>
                            <w:tcW w:w="463" w:type="dxa"/>
                            <w:shd w:val="clear" w:color="auto" w:fill="auto"/>
                            <w:vAlign w:val="top"/>
                          </w:tcPr>
                          <w:p>
                            <w:pPr>
                              <w:pStyle w:val="0"/>
                              <w:rPr>
                                <w:rFonts w:hint="default" w:asciiTheme="minorEastAsia" w:hAnsiTheme="minorEastAsia"/>
                                <w:sz w:val="22"/>
                              </w:rPr>
                            </w:pPr>
                            <w:r>
                              <w:rPr>
                                <w:rFonts w:hint="eastAsia" w:asciiTheme="minorEastAsia" w:hAnsiTheme="minorEastAsia"/>
                                <w:sz w:val="22"/>
                              </w:rPr>
                              <w:t>30</w:t>
                            </w:r>
                          </w:p>
                        </w:tc>
                        <w:tc>
                          <w:tcPr>
                            <w:tcW w:w="436" w:type="dxa"/>
                            <w:shd w:val="clear" w:color="auto" w:fill="auto"/>
                            <w:vAlign w:val="top"/>
                          </w:tcPr>
                          <w:p>
                            <w:pPr>
                              <w:pStyle w:val="0"/>
                              <w:rPr>
                                <w:rFonts w:hint="default" w:asciiTheme="minorEastAsia" w:hAnsiTheme="minorEastAsia"/>
                                <w:sz w:val="22"/>
                              </w:rPr>
                            </w:pPr>
                            <w:r>
                              <w:rPr>
                                <w:rFonts w:hint="eastAsia" w:asciiTheme="minorEastAsia" w:hAnsiTheme="minorEastAsia"/>
                                <w:sz w:val="22"/>
                              </w:rPr>
                              <w:t>木</w:t>
                            </w:r>
                          </w:p>
                        </w:tc>
                        <w:tc>
                          <w:tcPr>
                            <w:tcW w:w="2071" w:type="dxa"/>
                            <w:shd w:val="clear" w:color="auto" w:fill="auto"/>
                            <w:vAlign w:val="center"/>
                          </w:tcPr>
                          <w:p>
                            <w:pPr>
                              <w:pStyle w:val="0"/>
                              <w:rPr>
                                <w:rFonts w:hint="default" w:asciiTheme="minorEastAsia" w:hAnsiTheme="minorEastAsia"/>
                              </w:rPr>
                            </w:pPr>
                            <w:r>
                              <w:rPr>
                                <w:rFonts w:hint="eastAsia" w:asciiTheme="minorEastAsia" w:hAnsiTheme="minorEastAsia"/>
                              </w:rPr>
                              <w:t>委員会</w:t>
                            </w:r>
                            <w:r>
                              <w:rPr>
                                <w:rFonts w:hint="default" w:asciiTheme="minorEastAsia" w:hAnsiTheme="minorEastAsia"/>
                              </w:rPr>
                              <w:t>活動</w:t>
                            </w:r>
                          </w:p>
                        </w:tc>
                        <w:tc>
                          <w:tcPr>
                            <w:tcW w:w="709" w:type="dxa"/>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w:t>
                            </w:r>
                          </w:p>
                        </w:tc>
                      </w:tr>
                    </w:tbl>
                    <w:p>
                      <w:pPr>
                        <w:pStyle w:val="0"/>
                        <w:rPr>
                          <w:rFonts w:hint="default"/>
                        </w:rPr>
                      </w:pPr>
                      <w:r>
                        <w:rPr>
                          <w:rFonts w:hint="eastAsia"/>
                        </w:rPr>
                        <w:t>　　　</w:t>
                      </w:r>
                    </w:p>
                  </w:txbxContent>
                </v:textbox>
                <v:imagedata o:title=""/>
                <w10:wrap type="square" side="both" anchorx="text" anchory="text"/>
              </v:shape>
            </w:pict>
          </mc:Fallback>
        </mc:AlternateContent>
      </w:r>
    </w:p>
    <w:p>
      <w:pPr>
        <w:pStyle w:val="0"/>
        <w:ind w:right="4080" w:rightChars="1943" w:firstLine="284" w:firstLineChars="129"/>
        <w:rPr>
          <w:rFonts w:hint="default"/>
          <w:sz w:val="22"/>
        </w:rPr>
      </w:pPr>
      <w:r>
        <w:rPr>
          <w:rFonts w:hint="eastAsia"/>
          <w:sz w:val="22"/>
        </w:rPr>
        <w:t>実りの秋にふさわしい、子どもたちの成長している姿をたくさん見られ、落ち着いた生活が早くできる二学期になると良いですね。</w:t>
      </w:r>
    </w:p>
    <w:p>
      <w:pPr>
        <w:pStyle w:val="21"/>
        <w:ind w:left="0" w:leftChars="0" w:right="4080" w:rightChars="1943"/>
        <w:rPr>
          <w:rFonts w:hint="default" w:ascii="ＭＳ 明朝" w:hAnsi="ＭＳ 明朝"/>
          <w:sz w:val="22"/>
        </w:rPr>
      </w:pPr>
      <w:r>
        <w:rPr>
          <w:rFonts w:hint="eastAsia" w:ascii="ＭＳ 明朝" w:hAnsi="ＭＳ 明朝"/>
          <w:sz w:val="22"/>
        </w:rPr>
        <w:t>　</w:t>
      </w:r>
    </w:p>
    <w:p>
      <w:pPr>
        <w:pStyle w:val="21"/>
        <w:numPr>
          <w:ilvl w:val="0"/>
          <w:numId w:val="1"/>
        </w:numPr>
        <w:ind w:left="426" w:leftChars="0" w:hanging="426"/>
        <w:rPr>
          <w:rFonts w:hint="default" w:asciiTheme="majorEastAsia" w:hAnsiTheme="majorEastAsia" w:eastAsiaTheme="majorEastAsia"/>
          <w:sz w:val="22"/>
        </w:rPr>
      </w:pPr>
      <w:r>
        <w:rPr>
          <w:rFonts w:hint="eastAsia" w:asciiTheme="majorEastAsia" w:hAnsiTheme="majorEastAsia" w:eastAsiaTheme="majorEastAsia"/>
          <w:sz w:val="22"/>
        </w:rPr>
        <w:t>ココフレンドへの参加制限について</w:t>
      </w:r>
    </w:p>
    <w:p>
      <w:pPr>
        <w:pStyle w:val="0"/>
        <w:ind w:left="142" w:firstLine="284" w:firstLineChars="129"/>
        <w:jc w:val="left"/>
        <w:rPr>
          <w:rFonts w:hint="default" w:asciiTheme="minorEastAsia" w:hAnsiTheme="minorEastAsia"/>
          <w:sz w:val="22"/>
        </w:rPr>
      </w:pPr>
      <w:r>
        <w:rPr>
          <w:rFonts w:hint="eastAsia" w:asciiTheme="minorEastAsia" w:hAnsiTheme="minorEastAsia"/>
          <w:sz w:val="22"/>
        </w:rPr>
        <w:t>ココフレンドでは、新型コロナウイルス感染拡大を受け、２学期から当面の間、放課後等を一人で過ごせない３年生以下の児童のみの受入れ（放課後児童保育室など他の施設で受け入れられない場合、自宅で児童だけで過ごせない場合）となりました。感染予防のために、保護者の皆様のご理解・ご協力をお願い申し上げます。</w:t>
      </w:r>
    </w:p>
    <w:p>
      <w:pPr>
        <w:pStyle w:val="0"/>
        <w:ind w:left="142" w:firstLine="284" w:firstLineChars="129"/>
        <w:jc w:val="left"/>
        <w:rPr>
          <w:rFonts w:hint="default" w:asciiTheme="minorEastAsia" w:hAnsiTheme="minorEastAsia"/>
          <w:sz w:val="22"/>
        </w:rPr>
      </w:pPr>
      <w:r>
        <w:rPr>
          <w:rFonts w:hint="eastAsia" w:asciiTheme="minorEastAsia" w:hAnsiTheme="minorEastAsia"/>
          <w:sz w:val="22"/>
        </w:rPr>
        <w:t>どうしても児童の参加が必要なご家庭の特別な事情がある場合には、コーディネーターまでご相談ください。</w:t>
      </w:r>
    </w:p>
    <w:p>
      <w:pPr>
        <w:pStyle w:val="0"/>
        <w:ind w:left="142" w:firstLine="284" w:firstLineChars="129"/>
        <w:jc w:val="left"/>
        <w:rPr>
          <w:rFonts w:hint="default" w:asciiTheme="minorEastAsia" w:hAnsiTheme="minorEastAsia"/>
          <w:sz w:val="22"/>
        </w:rPr>
      </w:pPr>
    </w:p>
    <w:p>
      <w:pPr>
        <w:pStyle w:val="21"/>
        <w:numPr>
          <w:ilvl w:val="0"/>
          <w:numId w:val="2"/>
        </w:numPr>
        <w:ind w:left="426" w:leftChars="0" w:hanging="426"/>
        <w:jc w:val="left"/>
        <w:rPr>
          <w:rFonts w:hint="default" w:asciiTheme="majorEastAsia" w:hAnsiTheme="majorEastAsia" w:eastAsiaTheme="majorEastAsia"/>
          <w:sz w:val="22"/>
        </w:rPr>
      </w:pPr>
      <w:r>
        <w:rPr>
          <w:rFonts w:hint="eastAsia" w:asciiTheme="majorEastAsia" w:hAnsiTheme="majorEastAsia" w:eastAsiaTheme="majorEastAsia"/>
          <w:sz w:val="22"/>
        </w:rPr>
        <w:t>濃厚接触者の可能性があるときの参加の可否</w:t>
      </w:r>
    </w:p>
    <w:p>
      <w:pPr>
        <w:pStyle w:val="21"/>
        <w:ind w:left="142" w:leftChars="0" w:firstLine="284" w:firstLineChars="129"/>
        <w:jc w:val="left"/>
        <w:rPr>
          <w:rFonts w:hint="default" w:asciiTheme="minorEastAsia" w:hAnsiTheme="minorEastAsia"/>
          <w:sz w:val="22"/>
        </w:rPr>
      </w:pPr>
      <w:r>
        <w:rPr>
          <w:rFonts w:hint="eastAsia" w:asciiTheme="minorEastAsia" w:hAnsiTheme="minorEastAsia"/>
          <w:sz w:val="22"/>
        </w:rPr>
        <w:t>８月２０日配信のココフレンドメールでお知らせしましたが、同居家族に濃厚接触者の可能性がある方やＰＣＲ検査を受検され、判定待ちの方がいる場合は、ココフレンドに参加できません。</w:t>
      </w:r>
    </w:p>
    <w:p>
      <w:pPr>
        <w:pStyle w:val="21"/>
        <w:ind w:left="142" w:leftChars="0" w:firstLine="284" w:firstLineChars="129"/>
        <w:jc w:val="left"/>
        <w:rPr>
          <w:rFonts w:hint="default" w:asciiTheme="minorEastAsia" w:hAnsiTheme="minorEastAsia"/>
          <w:sz w:val="22"/>
        </w:rPr>
      </w:pPr>
      <w:r>
        <w:rPr>
          <w:rFonts w:hint="eastAsia" w:asciiTheme="minorEastAsia" w:hAnsiTheme="minorEastAsia"/>
          <w:sz w:val="22"/>
        </w:rPr>
        <w:t>また、児童本人や同居家族が体調不良（発熱や風邪症状等）の場合は、参加を控えてください。普段と違う子どもの様子がないかなど、健康観察をお願いします。</w:t>
      </w:r>
    </w:p>
    <w:p>
      <w:pPr>
        <w:pStyle w:val="21"/>
        <w:ind w:left="142" w:leftChars="0" w:firstLine="284" w:firstLineChars="129"/>
        <w:jc w:val="left"/>
        <w:rPr>
          <w:rFonts w:hint="default" w:asciiTheme="minorEastAsia" w:hAnsiTheme="minorEastAsia"/>
          <w:sz w:val="22"/>
        </w:rPr>
      </w:pPr>
    </w:p>
    <w:p>
      <w:pPr>
        <w:pStyle w:val="21"/>
        <w:numPr>
          <w:ilvl w:val="0"/>
          <w:numId w:val="2"/>
        </w:numPr>
        <w:ind w:left="426" w:leftChars="0" w:hanging="426"/>
        <w:jc w:val="left"/>
        <w:rPr>
          <w:rFonts w:hint="default" w:asciiTheme="majorEastAsia" w:hAnsiTheme="majorEastAsia" w:eastAsiaTheme="majorEastAsia"/>
          <w:sz w:val="22"/>
        </w:rPr>
      </w:pPr>
      <w:r>
        <w:rPr>
          <w:rFonts w:hint="eastAsia" w:asciiTheme="majorEastAsia" w:hAnsiTheme="majorEastAsia" w:eastAsiaTheme="majorEastAsia"/>
          <w:sz w:val="22"/>
        </w:rPr>
        <w:t>夏休み中のココフレンド</w:t>
      </w:r>
    </w:p>
    <w:p>
      <w:pPr>
        <w:pStyle w:val="21"/>
        <w:ind w:left="142" w:leftChars="0" w:firstLine="284" w:firstLineChars="129"/>
        <w:jc w:val="left"/>
        <w:rPr>
          <w:rFonts w:hint="default" w:asciiTheme="minorEastAsia" w:hAnsiTheme="minorEastAsia"/>
          <w:sz w:val="22"/>
        </w:rPr>
      </w:pPr>
      <w:r>
        <w:rPr>
          <w:rFonts w:hint="eastAsia" w:asciiTheme="minorEastAsia" w:hAnsiTheme="minorEastAsia"/>
          <w:sz w:val="22"/>
        </w:rPr>
        <w:t>今年の夏休み中のココフレンドは、例年実施しているイベントがな静かな活動になりました。</w:t>
      </w:r>
    </w:p>
    <w:p>
      <w:pPr>
        <w:pStyle w:val="21"/>
        <w:ind w:left="142" w:leftChars="0" w:firstLine="284" w:firstLineChars="129"/>
        <w:jc w:val="left"/>
        <w:rPr>
          <w:rFonts w:hint="default" w:asciiTheme="minorEastAsia" w:hAnsiTheme="minorEastAsia"/>
          <w:sz w:val="22"/>
        </w:rPr>
      </w:pPr>
      <w:r>
        <w:rPr>
          <w:rFonts w:hint="eastAsia" w:asciiTheme="minorEastAsia" w:hAnsiTheme="minorEastAsia"/>
          <w:sz w:val="22"/>
        </w:rPr>
        <w:t>夏休み中の参加者数は、７月の平均が２９人で、８月が２２人でした。１日を通しての参加者は、７割ほどでした。</w:t>
      </w:r>
    </w:p>
    <w:p>
      <w:pPr>
        <w:pStyle w:val="21"/>
        <w:ind w:left="142" w:leftChars="0" w:firstLine="284" w:firstLineChars="129"/>
        <w:jc w:val="left"/>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7" behindDoc="1" locked="0" layoutInCell="1" hidden="0" allowOverlap="1">
                <wp:simplePos x="0" y="0"/>
                <wp:positionH relativeFrom="column">
                  <wp:posOffset>133350</wp:posOffset>
                </wp:positionH>
                <wp:positionV relativeFrom="paragraph">
                  <wp:posOffset>178435</wp:posOffset>
                </wp:positionV>
                <wp:extent cx="3195955" cy="299085"/>
                <wp:effectExtent l="635" t="635" r="29845" b="10795"/>
                <wp:wrapNone/>
                <wp:docPr id="1031" name="角丸四角形 1"/>
                <a:graphic xmlns:a="http://schemas.openxmlformats.org/drawingml/2006/main">
                  <a:graphicData uri="http://schemas.microsoft.com/office/word/2010/wordprocessingShape">
                    <wps:wsp>
                      <wps:cNvPr id="1031" name="角丸四角形 1"/>
                      <wps:cNvSpPr/>
                      <wps:spPr>
                        <a:xfrm>
                          <a:off x="0" y="0"/>
                          <a:ext cx="3195955" cy="29908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1" style="mso-wrap-distance-right:9pt;mso-wrap-distance-bottom:0pt;margin-top:14.05pt;mso-position-vertical-relative:text;mso-position-horizontal-relative:text;position:absolute;height:23.55pt;mso-wrap-distance-top:0pt;width:251.65pt;mso-wrap-distance-left:9pt;margin-left:10.5pt;z-index:-503316473;" o:spid="_x0000_s1031" o:allowincell="t" o:allowoverlap="t" filled="t" fillcolor="#ffffff [3201]" stroked="t" strokecolor="#000000 [3213]" strokeweight="0.75pt" o:spt="2" arcsize="10923f">
                <v:fill/>
                <v:stroke linestyle="single" endcap="flat" dashstyle="solid" filltype="solid"/>
                <v:textbox style="layout-flow:horizontal;"/>
                <v:imagedata o:title=""/>
                <w10:wrap type="none" anchorx="text" anchory="text"/>
              </v:roundrect>
            </w:pict>
          </mc:Fallback>
        </mc:AlternateContent>
      </w:r>
    </w:p>
    <w:p>
      <w:pPr>
        <w:pStyle w:val="21"/>
        <w:ind w:left="142" w:leftChars="0" w:firstLine="284" w:firstLineChars="129"/>
        <w:jc w:val="left"/>
        <w:rPr>
          <w:rFonts w:hint="default" w:asciiTheme="majorEastAsia" w:hAnsiTheme="majorEastAsia" w:eastAsiaTheme="majorEastAsia"/>
          <w:sz w:val="22"/>
        </w:rPr>
      </w:pPr>
      <w:r>
        <w:rPr>
          <w:rFonts w:hint="eastAsia" w:asciiTheme="majorEastAsia" w:hAnsiTheme="majorEastAsia" w:eastAsiaTheme="majorEastAsia"/>
          <w:sz w:val="22"/>
        </w:rPr>
        <w:t>新堀ココフレンド　０４２－４９１－６７１０</w:t>
      </w:r>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6541A16"/>
    <w:lvl w:ilvl="0" w:tplc="DC3A5B4E">
      <w:numFmt w:val="bullet"/>
      <w:lvlText w:val=""/>
      <w:lvlJc w:val="left"/>
      <w:pPr>
        <w:ind w:left="704" w:hanging="420"/>
      </w:pPr>
      <w:rPr>
        <w:rFonts w:hint="default" w:ascii="Wingdings" w:hAnsi="Wingdings"/>
      </w:rPr>
    </w:lvl>
    <w:lvl w:ilvl="1" w:tplc="0409000B">
      <w:numFmt w:val="bullet"/>
      <w:lvlText w:val=""/>
      <w:lvlJc w:val="left"/>
      <w:pPr>
        <w:ind w:left="1124" w:hanging="420"/>
      </w:pPr>
      <w:rPr>
        <w:rFonts w:hint="default" w:ascii="Wingdings" w:hAnsi="Wingdings"/>
      </w:rPr>
    </w:lvl>
    <w:lvl w:ilvl="2" w:tplc="0409000D">
      <w:numFmt w:val="bullet"/>
      <w:lvlText w:val=""/>
      <w:lvlJc w:val="left"/>
      <w:pPr>
        <w:ind w:left="1544" w:hanging="420"/>
      </w:pPr>
      <w:rPr>
        <w:rFonts w:hint="default" w:ascii="Wingdings" w:hAnsi="Wingdings"/>
      </w:rPr>
    </w:lvl>
    <w:lvl w:ilvl="3" w:tplc="04090001">
      <w:numFmt w:val="bullet"/>
      <w:lvlText w:val=""/>
      <w:lvlJc w:val="left"/>
      <w:pPr>
        <w:ind w:left="1964" w:hanging="420"/>
      </w:pPr>
      <w:rPr>
        <w:rFonts w:hint="default" w:ascii="Wingdings" w:hAnsi="Wingdings"/>
      </w:rPr>
    </w:lvl>
    <w:lvl w:ilvl="4" w:tplc="0409000B">
      <w:numFmt w:val="bullet"/>
      <w:lvlText w:val=""/>
      <w:lvlJc w:val="left"/>
      <w:pPr>
        <w:ind w:left="2384" w:hanging="420"/>
      </w:pPr>
      <w:rPr>
        <w:rFonts w:hint="default" w:ascii="Wingdings" w:hAnsi="Wingdings"/>
      </w:rPr>
    </w:lvl>
    <w:lvl w:ilvl="5" w:tplc="0409000D">
      <w:numFmt w:val="bullet"/>
      <w:lvlText w:val=""/>
      <w:lvlJc w:val="left"/>
      <w:pPr>
        <w:ind w:left="2804" w:hanging="420"/>
      </w:pPr>
      <w:rPr>
        <w:rFonts w:hint="default" w:ascii="Wingdings" w:hAnsi="Wingdings"/>
      </w:rPr>
    </w:lvl>
    <w:lvl w:ilvl="6" w:tplc="04090001">
      <w:numFmt w:val="bullet"/>
      <w:lvlText w:val=""/>
      <w:lvlJc w:val="left"/>
      <w:pPr>
        <w:ind w:left="3224" w:hanging="420"/>
      </w:pPr>
      <w:rPr>
        <w:rFonts w:hint="default" w:ascii="Wingdings" w:hAnsi="Wingdings"/>
      </w:rPr>
    </w:lvl>
    <w:lvl w:ilvl="7" w:tplc="0409000B">
      <w:numFmt w:val="bullet"/>
      <w:lvlText w:val=""/>
      <w:lvlJc w:val="left"/>
      <w:pPr>
        <w:ind w:left="3644" w:hanging="420"/>
      </w:pPr>
      <w:rPr>
        <w:rFonts w:hint="default" w:ascii="Wingdings" w:hAnsi="Wingdings"/>
      </w:rPr>
    </w:lvl>
    <w:lvl w:ilvl="8" w:tplc="0409000D">
      <w:numFmt w:val="bullet"/>
      <w:lvlText w:val=""/>
      <w:lvlJc w:val="left"/>
      <w:pPr>
        <w:ind w:left="4064" w:hanging="420"/>
      </w:pPr>
      <w:rPr>
        <w:rFonts w:hint="default" w:ascii="Wingdings" w:hAnsi="Wingdings"/>
      </w:rPr>
    </w:lvl>
  </w:abstractNum>
  <w:abstractNum w:abstractNumId="1">
    <w:nsid w:val="00000002"/>
    <w:multiLevelType w:val="hybridMultilevel"/>
    <w:tmpl w:val="62EA023C"/>
    <w:lvl w:ilvl="0" w:tplc="286E7082">
      <w:numFmt w:val="bullet"/>
      <w:lvlText w:val=""/>
      <w:lvlJc w:val="left"/>
      <w:pPr>
        <w:ind w:left="846" w:hanging="420"/>
      </w:pPr>
      <w:rPr>
        <w:rFonts w:hint="default" w:ascii="Wingdings" w:hAnsi="Wingdings"/>
      </w:rPr>
    </w:lvl>
    <w:lvl w:ilvl="1" w:tplc="0409000B">
      <w:numFmt w:val="bullet"/>
      <w:lvlText w:val=""/>
      <w:lvlJc w:val="left"/>
      <w:pPr>
        <w:ind w:left="1266" w:hanging="420"/>
      </w:pPr>
      <w:rPr>
        <w:rFonts w:hint="default" w:ascii="Wingdings" w:hAnsi="Wingdings"/>
      </w:rPr>
    </w:lvl>
    <w:lvl w:ilvl="2" w:tplc="0409000D">
      <w:numFmt w:val="bullet"/>
      <w:lvlText w:val=""/>
      <w:lvlJc w:val="left"/>
      <w:pPr>
        <w:ind w:left="1686" w:hanging="420"/>
      </w:pPr>
      <w:rPr>
        <w:rFonts w:hint="default" w:ascii="Wingdings" w:hAnsi="Wingdings"/>
      </w:rPr>
    </w:lvl>
    <w:lvl w:ilvl="3" w:tplc="04090001">
      <w:numFmt w:val="bullet"/>
      <w:lvlText w:val=""/>
      <w:lvlJc w:val="left"/>
      <w:pPr>
        <w:ind w:left="2106" w:hanging="420"/>
      </w:pPr>
      <w:rPr>
        <w:rFonts w:hint="default" w:ascii="Wingdings" w:hAnsi="Wingdings"/>
      </w:rPr>
    </w:lvl>
    <w:lvl w:ilvl="4" w:tplc="0409000B">
      <w:numFmt w:val="bullet"/>
      <w:lvlText w:val=""/>
      <w:lvlJc w:val="left"/>
      <w:pPr>
        <w:ind w:left="2526" w:hanging="420"/>
      </w:pPr>
      <w:rPr>
        <w:rFonts w:hint="default" w:ascii="Wingdings" w:hAnsi="Wingdings"/>
      </w:rPr>
    </w:lvl>
    <w:lvl w:ilvl="5" w:tplc="0409000D">
      <w:numFmt w:val="bullet"/>
      <w:lvlText w:val=""/>
      <w:lvlJc w:val="left"/>
      <w:pPr>
        <w:ind w:left="2946" w:hanging="420"/>
      </w:pPr>
      <w:rPr>
        <w:rFonts w:hint="default" w:ascii="Wingdings" w:hAnsi="Wingdings"/>
      </w:rPr>
    </w:lvl>
    <w:lvl w:ilvl="6" w:tplc="04090001">
      <w:numFmt w:val="bullet"/>
      <w:lvlText w:val=""/>
      <w:lvlJc w:val="left"/>
      <w:pPr>
        <w:ind w:left="3366" w:hanging="420"/>
      </w:pPr>
      <w:rPr>
        <w:rFonts w:hint="default" w:ascii="Wingdings" w:hAnsi="Wingdings"/>
      </w:rPr>
    </w:lvl>
    <w:lvl w:ilvl="7" w:tplc="0409000B">
      <w:numFmt w:val="bullet"/>
      <w:lvlText w:val=""/>
      <w:lvlJc w:val="left"/>
      <w:pPr>
        <w:ind w:left="3786" w:hanging="420"/>
      </w:pPr>
      <w:rPr>
        <w:rFonts w:hint="default" w:ascii="Wingdings" w:hAnsi="Wingdings"/>
      </w:rPr>
    </w:lvl>
    <w:lvl w:ilvl="8" w:tplc="0409000D">
      <w:numFmt w:val="bullet"/>
      <w:lvlText w:val=""/>
      <w:lvlJc w:val="left"/>
      <w:pPr>
        <w:ind w:left="4206"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ody Text"/>
    <w:basedOn w:val="0"/>
    <w:next w:val="22"/>
    <w:link w:val="23"/>
    <w:uiPriority w:val="0"/>
    <w:rPr>
      <w:rFonts w:ascii="Times New Roman" w:hAnsi="Times New Roman" w:eastAsia="SimSun"/>
    </w:rPr>
  </w:style>
  <w:style w:type="character" w:styleId="23" w:customStyle="1">
    <w:name w:val="本文 (文字)"/>
    <w:basedOn w:val="10"/>
    <w:next w:val="23"/>
    <w:link w:val="22"/>
    <w:uiPriority w:val="0"/>
    <w:rPr>
      <w:rFonts w:ascii="Times New Roman" w:hAnsi="Times New Roman" w:eastAsia="SimSun"/>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color w:val="0000FF"/>
      <w:u w:val="single" w:color="auto"/>
    </w:rPr>
  </w:style>
  <w:style w:type="character" w:styleId="28">
    <w:name w:val="FollowedHyperlink"/>
    <w:basedOn w:val="10"/>
    <w:next w:val="28"/>
    <w:link w:val="0"/>
    <w:uiPriority w:val="0"/>
    <w:rPr>
      <w:color w:val="800080"/>
      <w:u w:val="single" w:color="auto"/>
    </w:rPr>
  </w:style>
  <w:style w:type="paragraph" w:styleId="29" w:customStyle="1">
    <w:name w:val="msonormal"/>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0" w:customStyle="1">
    <w:name w:val="font5"/>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12"/>
    </w:rPr>
  </w:style>
  <w:style w:type="paragraph" w:styleId="31" w:customStyle="1">
    <w:name w:val="xl65"/>
    <w:basedOn w:val="0"/>
    <w:next w:val="31"/>
    <w:link w:val="0"/>
    <w:uiPriority w:val="0"/>
    <w:pPr>
      <w:widowControl w:val="1"/>
      <w:spacing w:before="100" w:beforeLines="0" w:beforeAutospacing="1" w:after="100" w:afterLines="0" w:afterAutospacing="1"/>
      <w:jc w:val="center"/>
    </w:pPr>
    <w:rPr>
      <w:rFonts w:ascii="ＭＳ Ｐゴシック" w:hAnsi="ＭＳ Ｐゴシック" w:eastAsia="ＭＳ Ｐゴシック"/>
      <w:b w:val="1"/>
      <w:kern w:val="0"/>
      <w:sz w:val="60"/>
    </w:rPr>
  </w:style>
  <w:style w:type="paragraph" w:styleId="32" w:customStyle="1">
    <w:name w:val="xl66"/>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8"/>
    </w:rPr>
  </w:style>
  <w:style w:type="paragraph" w:styleId="33" w:customStyle="1">
    <w:name w:val="xl67"/>
    <w:basedOn w:val="0"/>
    <w:next w:val="33"/>
    <w:link w:val="0"/>
    <w:uiPriority w:val="0"/>
    <w:pPr>
      <w:widowControl w:val="1"/>
      <w:pBdr>
        <w:left w:val="single" w:color="auto" w:sz="4" w:space="0"/>
        <w:bottom w:val="single" w:color="auto" w:sz="4" w:space="0"/>
      </w:pBdr>
      <w:spacing w:before="100" w:beforeLines="0" w:beforeAutospacing="1" w:after="100" w:afterLines="0" w:afterAutospacing="1"/>
      <w:jc w:val="right"/>
    </w:pPr>
    <w:rPr>
      <w:rFonts w:ascii="ＭＳ Ｐゴシック" w:hAnsi="ＭＳ Ｐゴシック" w:eastAsia="ＭＳ Ｐゴシック"/>
      <w:kern w:val="0"/>
      <w:sz w:val="56"/>
    </w:rPr>
  </w:style>
  <w:style w:type="paragraph" w:styleId="34" w:customStyle="1">
    <w:name w:val="xl68"/>
    <w:basedOn w:val="0"/>
    <w:next w:val="34"/>
    <w:link w:val="0"/>
    <w:uiPriority w:val="0"/>
    <w:pPr>
      <w:widowControl w:val="1"/>
      <w:pBdr>
        <w:bottom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56"/>
    </w:rPr>
  </w:style>
  <w:style w:type="paragraph" w:styleId="35" w:customStyle="1">
    <w:name w:val="xl69"/>
    <w:basedOn w:val="0"/>
    <w:next w:val="3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48"/>
    </w:rPr>
  </w:style>
  <w:style w:type="paragraph" w:styleId="36" w:customStyle="1">
    <w:name w:val="xl70"/>
    <w:basedOn w:val="0"/>
    <w:next w:val="36"/>
    <w:link w:val="0"/>
    <w:uiPriority w:val="0"/>
    <w:pPr>
      <w:widowControl w:val="1"/>
      <w:spacing w:before="100" w:beforeLines="0" w:beforeAutospacing="1" w:after="100" w:afterLines="0" w:afterAutospacing="1"/>
      <w:jc w:val="center"/>
    </w:pPr>
    <w:rPr>
      <w:rFonts w:ascii="ＭＳ Ｐゴシック" w:hAnsi="ＭＳ Ｐゴシック" w:eastAsia="ＭＳ Ｐゴシック"/>
      <w:kern w:val="0"/>
      <w:sz w:val="44"/>
    </w:rPr>
  </w:style>
  <w:style w:type="paragraph" w:styleId="37" w:customStyle="1">
    <w:name w:val="xl71"/>
    <w:basedOn w:val="0"/>
    <w:next w:val="37"/>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56"/>
    </w:rPr>
  </w:style>
  <w:style w:type="paragraph" w:styleId="38" w:customStyle="1">
    <w:name w:val="xl72"/>
    <w:basedOn w:val="0"/>
    <w:next w:val="38"/>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56"/>
    </w:rPr>
  </w:style>
  <w:style w:type="paragraph" w:styleId="39" w:customStyle="1">
    <w:name w:val="xl73"/>
    <w:basedOn w:val="0"/>
    <w:next w:val="39"/>
    <w:link w:val="0"/>
    <w:uiPriority w:val="0"/>
    <w:pPr>
      <w:widowControl w:val="1"/>
      <w:pBdr>
        <w:top w:val="single" w:color="auto" w:sz="4" w:space="0"/>
        <w:left w:val="single" w:color="auto" w:sz="4" w:space="0"/>
        <w:bottom w:val="double" w:color="000000" w:sz="6" w:space="0"/>
      </w:pBdr>
      <w:spacing w:before="100" w:beforeLines="0" w:beforeAutospacing="1" w:after="100" w:afterLines="0" w:afterAutospacing="1"/>
      <w:jc w:val="center"/>
    </w:pPr>
    <w:rPr>
      <w:rFonts w:ascii="ＭＳ Ｐゴシック" w:hAnsi="ＭＳ Ｐゴシック" w:eastAsia="ＭＳ Ｐゴシック"/>
      <w:kern w:val="0"/>
      <w:sz w:val="56"/>
    </w:rPr>
  </w:style>
  <w:style w:type="paragraph" w:styleId="40" w:customStyle="1">
    <w:name w:val="xl74"/>
    <w:basedOn w:val="0"/>
    <w:next w:val="40"/>
    <w:link w:val="0"/>
    <w:uiPriority w:val="0"/>
    <w:pPr>
      <w:widowControl w:val="1"/>
      <w:pBdr>
        <w:top w:val="single" w:color="auto" w:sz="4" w:space="0"/>
        <w:bottom w:val="double" w:color="000000" w:sz="6"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56"/>
    </w:rPr>
  </w:style>
  <w:style w:type="paragraph" w:styleId="41" w:customStyle="1">
    <w:name w:val="xl75"/>
    <w:basedOn w:val="0"/>
    <w:next w:val="41"/>
    <w:link w:val="0"/>
    <w:uiPriority w:val="0"/>
    <w:pPr>
      <w:widowControl w:val="1"/>
      <w:pBdr>
        <w:top w:val="double" w:color="000000" w:sz="6" w:space="0"/>
        <w:left w:val="single" w:color="auto" w:sz="4" w:space="0"/>
        <w:bottom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56"/>
    </w:rPr>
  </w:style>
  <w:style w:type="paragraph" w:styleId="42" w:customStyle="1">
    <w:name w:val="xl76"/>
    <w:basedOn w:val="0"/>
    <w:next w:val="42"/>
    <w:link w:val="0"/>
    <w:uiPriority w:val="0"/>
    <w:pPr>
      <w:widowControl w:val="1"/>
      <w:pBdr>
        <w:top w:val="double" w:color="000000" w:sz="6" w:space="0"/>
        <w:bottom w:val="single" w:color="auto" w:sz="4"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56"/>
    </w:rPr>
  </w:style>
  <w:style w:type="paragraph" w:styleId="43">
    <w:name w:val="Date"/>
    <w:basedOn w:val="0"/>
    <w:next w:val="0"/>
    <w:link w:val="44"/>
    <w:uiPriority w:val="0"/>
  </w:style>
  <w:style w:type="character" w:styleId="44" w:customStyle="1">
    <w:name w:val="日付 (文字)"/>
    <w:basedOn w:val="10"/>
    <w:next w:val="44"/>
    <w:link w:val="43"/>
    <w:uiPriority w:val="0"/>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9525">
          <a:solidFill>
            <a:srgbClr val="000000"/>
          </a:solidFill>
          <a:miter lim="800000"/>
          <a:headEnd/>
          <a:tailEnd/>
        </a:ln>
      </a:spPr>
      <a:bodyPr rot="0" vertOverflow="overflow" horzOverflow="overflow" wrap="square" lIns="74295" tIns="8890" rIns="74295" bIns="8890" anchor="t" anchorCtr="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30</Words>
  <Characters>838</Characters>
  <Application>JUST Note</Application>
  <Lines>164</Lines>
  <Paragraphs>118</Paragraphs>
  <CharactersWithSpaces>863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ふくだ</cp:lastModifiedBy>
  <dcterms:modified xsi:type="dcterms:W3CDTF">2021-08-25T23:32:28Z</dcterms:modified>
  <cp:revision>0</cp:revision>
</cp:coreProperties>
</file>